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92" w:rsidRPr="00ED1ED0" w:rsidRDefault="00657992" w:rsidP="002C3324">
      <w:pPr>
        <w:jc w:val="center"/>
      </w:pPr>
      <w:r w:rsidRPr="00ED1ED0">
        <w:rPr>
          <w:noProof/>
          <w:lang w:eastAsia="pl-PL"/>
        </w:rPr>
        <w:drawing>
          <wp:inline distT="0" distB="0" distL="0" distR="0">
            <wp:extent cx="6119495" cy="14630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92" w:rsidRPr="00ED1ED0" w:rsidRDefault="00657992" w:rsidP="002C3324">
      <w:pPr>
        <w:jc w:val="center"/>
      </w:pPr>
    </w:p>
    <w:p w:rsidR="00A759A1" w:rsidRPr="00ED1ED0" w:rsidRDefault="00A759A1" w:rsidP="002C3324">
      <w:pPr>
        <w:jc w:val="center"/>
      </w:pPr>
      <w:r w:rsidRPr="00ED1ED0">
        <w:t>Uchwała Rady Lokalnej Grupy Działania Kraina Wzgórz Trzebnickich</w:t>
      </w:r>
    </w:p>
    <w:p w:rsidR="00A759A1" w:rsidRDefault="00993730" w:rsidP="002C3324">
      <w:pPr>
        <w:jc w:val="center"/>
        <w:rPr>
          <w:b/>
          <w:bCs/>
        </w:rPr>
      </w:pPr>
      <w:r>
        <w:rPr>
          <w:b/>
          <w:bCs/>
        </w:rPr>
        <w:t>Nr 1</w:t>
      </w:r>
      <w:r w:rsidR="00DF788B" w:rsidRPr="00ED1ED0">
        <w:rPr>
          <w:b/>
          <w:bCs/>
        </w:rPr>
        <w:t>/I</w:t>
      </w:r>
      <w:r>
        <w:rPr>
          <w:b/>
          <w:bCs/>
        </w:rPr>
        <w:t>II/2017 z dnia 23.03</w:t>
      </w:r>
      <w:r w:rsidR="00DF788B" w:rsidRPr="00ED1ED0">
        <w:rPr>
          <w:b/>
          <w:bCs/>
        </w:rPr>
        <w:t xml:space="preserve">.2017 roku </w:t>
      </w:r>
      <w:r w:rsidR="00A759A1" w:rsidRPr="00ED1ED0">
        <w:rPr>
          <w:b/>
          <w:bCs/>
        </w:rPr>
        <w:t xml:space="preserve">w sprawie </w:t>
      </w:r>
      <w:r w:rsidR="002C3324">
        <w:rPr>
          <w:b/>
          <w:bCs/>
        </w:rPr>
        <w:t>uwzględnienia protestu dla wnioskodawcy – Radosław Zając, nr wniosku 1/2016/PDG/8</w:t>
      </w:r>
    </w:p>
    <w:p w:rsidR="00552186" w:rsidRPr="00ED1ED0" w:rsidRDefault="00552186" w:rsidP="002C3324">
      <w:pPr>
        <w:jc w:val="center"/>
      </w:pPr>
    </w:p>
    <w:p w:rsidR="000D1629" w:rsidRPr="00ED1ED0" w:rsidRDefault="00A759A1" w:rsidP="00552186">
      <w:pPr>
        <w:spacing w:line="100" w:lineRule="atLeast"/>
        <w:jc w:val="center"/>
      </w:pPr>
      <w:r w:rsidRPr="00ED1ED0">
        <w:t>§1</w:t>
      </w:r>
    </w:p>
    <w:p w:rsidR="00ED1ED0" w:rsidRPr="00ED1ED0" w:rsidRDefault="00ED1ED0" w:rsidP="00552186">
      <w:pPr>
        <w:jc w:val="both"/>
      </w:pPr>
      <w:r w:rsidRPr="00ED1ED0">
        <w:t>Na podstawie § 24 pkt. 8 Statutu Stowarzyszenia Lokalna Grupa Działania Kraina Wzgórz Trzebnickich, w związku z ogłoszonym konkursem w okresie od 30.10.2016 do 17.11.2016 roku, Rada Stowarzyszenia Lokalna Grupa Działania Kraina Wzgórz Trzebnickich uchwala, co następuje:</w:t>
      </w:r>
      <w:bookmarkStart w:id="0" w:name="_GoBack"/>
      <w:bookmarkEnd w:id="0"/>
    </w:p>
    <w:p w:rsidR="00ED1ED0" w:rsidRPr="00ED1ED0" w:rsidRDefault="00ED1ED0" w:rsidP="002C3324">
      <w:pPr>
        <w:jc w:val="center"/>
      </w:pPr>
    </w:p>
    <w:p w:rsidR="00ED1ED0" w:rsidRPr="00ED1ED0" w:rsidRDefault="00ED1ED0" w:rsidP="00552186">
      <w:pPr>
        <w:jc w:val="center"/>
      </w:pPr>
      <w:r w:rsidRPr="00ED1ED0">
        <w:t>§ 2</w:t>
      </w:r>
    </w:p>
    <w:p w:rsidR="00ED1ED0" w:rsidRDefault="00DB778F" w:rsidP="00552186">
      <w:pPr>
        <w:jc w:val="both"/>
      </w:pPr>
      <w:r>
        <w:t xml:space="preserve">Rada Stowarzyszenia Lokalna Grupa Działania Kraina Wzgórz Trzebnickich </w:t>
      </w:r>
      <w:r w:rsidR="006656AC">
        <w:rPr>
          <w:u w:val="single"/>
        </w:rPr>
        <w:t>uwzględnia protest i przeprowadza ponowną ocenę w zakresie zarzutów podniesionych w proteście</w:t>
      </w:r>
      <w:r>
        <w:t xml:space="preserve"> </w:t>
      </w:r>
      <w:r w:rsidR="00AC019E">
        <w:t>dotyczący</w:t>
      </w:r>
      <w:r w:rsidR="006656AC">
        <w:t>m</w:t>
      </w:r>
      <w:r w:rsidR="00AC019E">
        <w:t xml:space="preserve"> wniosku:</w:t>
      </w:r>
    </w:p>
    <w:p w:rsidR="00AC019E" w:rsidRPr="00657992" w:rsidRDefault="00AC019E" w:rsidP="00AC019E">
      <w:pPr>
        <w:jc w:val="both"/>
        <w:rPr>
          <w:b/>
        </w:rPr>
      </w:pPr>
      <w:r>
        <w:t xml:space="preserve">a) imię i nazwisko lub nazwa: </w:t>
      </w:r>
      <w:r w:rsidRPr="00272214">
        <w:rPr>
          <w:b/>
        </w:rPr>
        <w:t>Radosław Zając</w:t>
      </w:r>
    </w:p>
    <w:p w:rsidR="00AC019E" w:rsidRDefault="00AC019E" w:rsidP="00AC019E">
      <w:pPr>
        <w:spacing w:line="100" w:lineRule="atLeast"/>
        <w:jc w:val="both"/>
      </w:pPr>
      <w:r>
        <w:t>b) numer ARiMR: 071385735</w:t>
      </w:r>
    </w:p>
    <w:p w:rsidR="00AC019E" w:rsidRDefault="00AC019E" w:rsidP="00AC019E">
      <w:pPr>
        <w:spacing w:line="100" w:lineRule="atLeast"/>
        <w:jc w:val="both"/>
      </w:pPr>
      <w:r>
        <w:t>c) adres lub siedziba: Pęgów</w:t>
      </w:r>
    </w:p>
    <w:p w:rsidR="00AC019E" w:rsidRDefault="00AC019E" w:rsidP="00AC019E">
      <w:pPr>
        <w:spacing w:line="100" w:lineRule="atLeast"/>
        <w:jc w:val="both"/>
      </w:pPr>
      <w:r>
        <w:t>d) PESEL: 79032709210</w:t>
      </w:r>
    </w:p>
    <w:p w:rsidR="00AC019E" w:rsidRPr="00313151" w:rsidRDefault="00AC019E" w:rsidP="00AC019E">
      <w:pPr>
        <w:widowControl/>
        <w:suppressAutoHyphens w:val="0"/>
        <w:rPr>
          <w:rFonts w:eastAsia="Times New Roman"/>
          <w:kern w:val="0"/>
          <w:lang w:eastAsia="pl-PL"/>
        </w:rPr>
      </w:pPr>
      <w:r>
        <w:t>Tytuł operacji (z wniosku</w:t>
      </w:r>
      <w:r w:rsidRPr="0013428C">
        <w:t>):</w:t>
      </w:r>
      <w:r w:rsidRPr="0013428C">
        <w:rPr>
          <w:b/>
          <w:bCs/>
        </w:rPr>
        <w:t xml:space="preserve"> </w:t>
      </w:r>
      <w:r w:rsidRPr="00313151">
        <w:t>„</w:t>
      </w:r>
      <w:r w:rsidRPr="00313151">
        <w:rPr>
          <w:rFonts w:eastAsia="Times New Roman"/>
          <w:kern w:val="0"/>
          <w:lang w:eastAsia="pl-PL"/>
        </w:rPr>
        <w:t xml:space="preserve">CENNA KULTUROWO I HISTORYCZNIE KRAINA WZGÓRZ TRZEBNICKICH –PAMIĄTKI Z REGIONU” </w:t>
      </w:r>
    </w:p>
    <w:p w:rsidR="00AC019E" w:rsidRPr="002A770A" w:rsidRDefault="00AC019E" w:rsidP="00AC019E">
      <w:pPr>
        <w:spacing w:line="100" w:lineRule="atLeast"/>
        <w:jc w:val="both"/>
        <w:rPr>
          <w:b/>
        </w:rPr>
      </w:pPr>
      <w:r>
        <w:t xml:space="preserve">e) numer wniosku: </w:t>
      </w:r>
      <w:r>
        <w:rPr>
          <w:b/>
        </w:rPr>
        <w:t>1/2016/PDG/8</w:t>
      </w:r>
    </w:p>
    <w:p w:rsidR="00AC019E" w:rsidRPr="00F1142C" w:rsidRDefault="00AC019E" w:rsidP="00AC019E">
      <w:pPr>
        <w:spacing w:line="100" w:lineRule="atLeast"/>
        <w:jc w:val="both"/>
      </w:pPr>
      <w:r w:rsidRPr="00F1142C">
        <w:t>Wnioskowana</w:t>
      </w:r>
      <w:r>
        <w:t xml:space="preserve"> kwota pomocy: 100 000,00</w:t>
      </w:r>
      <w:r w:rsidRPr="00F1142C">
        <w:t xml:space="preserve"> zł</w:t>
      </w:r>
    </w:p>
    <w:p w:rsidR="00AC019E" w:rsidRPr="0069043A" w:rsidRDefault="00AC019E" w:rsidP="00552186">
      <w:pPr>
        <w:jc w:val="both"/>
        <w:rPr>
          <w:sz w:val="26"/>
          <w:szCs w:val="26"/>
        </w:rPr>
      </w:pPr>
    </w:p>
    <w:p w:rsidR="00ED1ED0" w:rsidRPr="00ED1ED0" w:rsidRDefault="00ED1ED0" w:rsidP="00AC019E"/>
    <w:p w:rsidR="00DB778F" w:rsidRDefault="00DB778F" w:rsidP="002C3324">
      <w:pPr>
        <w:spacing w:line="100" w:lineRule="atLeast"/>
        <w:jc w:val="center"/>
      </w:pPr>
      <w:r w:rsidRPr="00ED1ED0">
        <w:t>§3</w:t>
      </w:r>
    </w:p>
    <w:p w:rsidR="006656AC" w:rsidRPr="006656AC" w:rsidRDefault="006656AC" w:rsidP="006656AC">
      <w:pPr>
        <w:spacing w:line="360" w:lineRule="auto"/>
        <w:jc w:val="both"/>
        <w:rPr>
          <w:rFonts w:eastAsia="Times New Roman"/>
          <w:bCs/>
          <w:color w:val="000000"/>
          <w:lang w:eastAsia="pl-PL"/>
        </w:rPr>
      </w:pPr>
      <w:r w:rsidRPr="006656AC">
        <w:t>Rada LGD KWT w głosowaniu w sprawie</w:t>
      </w:r>
      <w:r w:rsidRPr="006656AC">
        <w:t xml:space="preserve"> ponownej</w:t>
      </w:r>
      <w:r w:rsidRPr="006656AC">
        <w:t xml:space="preserve"> oceny operacji </w:t>
      </w:r>
      <w:r>
        <w:t xml:space="preserve">w zakresie </w:t>
      </w:r>
      <w:r w:rsidRPr="006656AC">
        <w:t>lokalnych kryteriów wyboru</w:t>
      </w:r>
      <w:r w:rsidRPr="006656AC">
        <w:t xml:space="preserve"> podniesionych w proteście z dnia 9.01.2017 roku,</w:t>
      </w:r>
      <w:r>
        <w:t xml:space="preserve"> uznała protest za zasadny i</w:t>
      </w:r>
      <w:r w:rsidRPr="006656AC">
        <w:t xml:space="preserve"> dokonała oc</w:t>
      </w:r>
      <w:r>
        <w:t>eny punktowej na kartach ocen. G</w:t>
      </w:r>
      <w:r w:rsidRPr="006656AC">
        <w:t xml:space="preserve">lobalna </w:t>
      </w:r>
      <w:r w:rsidRPr="006656AC">
        <w:t xml:space="preserve">średnia liczba punktów dla ocenianej operacji wyniosła </w:t>
      </w:r>
      <w:r w:rsidRPr="006656AC">
        <w:rPr>
          <w:b/>
          <w:bCs/>
        </w:rPr>
        <w:t>6,5000</w:t>
      </w:r>
      <w:r w:rsidRPr="006656AC">
        <w:t xml:space="preserve"> punktów, a iloraz średniej liczby punktów z maksymalną, możliwą do przyznania liczbą punktów wyniósł </w:t>
      </w:r>
      <w:r w:rsidRPr="006656AC">
        <w:rPr>
          <w:b/>
        </w:rPr>
        <w:t>0,</w:t>
      </w:r>
      <w:r w:rsidRPr="006656AC">
        <w:rPr>
          <w:b/>
        </w:rPr>
        <w:t>4643</w:t>
      </w:r>
      <w:r w:rsidRPr="006656AC">
        <w:t xml:space="preserve">. </w:t>
      </w:r>
      <w:r w:rsidRPr="006656AC">
        <w:rPr>
          <w:b/>
          <w:bCs/>
          <w:u w:val="single"/>
        </w:rPr>
        <w:t xml:space="preserve">Operacja </w:t>
      </w:r>
      <w:r w:rsidRPr="006656AC">
        <w:rPr>
          <w:rFonts w:eastAsia="Times New Roman"/>
          <w:b/>
          <w:bCs/>
          <w:color w:val="000000"/>
          <w:u w:val="single"/>
          <w:lang w:eastAsia="pl-PL"/>
        </w:rPr>
        <w:t>nie uzyskał</w:t>
      </w:r>
      <w:r w:rsidRPr="006656AC">
        <w:rPr>
          <w:rFonts w:eastAsia="Times New Roman"/>
          <w:b/>
          <w:bCs/>
          <w:color w:val="000000"/>
          <w:u w:val="single"/>
          <w:lang w:eastAsia="pl-PL"/>
        </w:rPr>
        <w:t>a</w:t>
      </w:r>
      <w:r w:rsidRPr="006656AC">
        <w:rPr>
          <w:rFonts w:eastAsia="Times New Roman"/>
          <w:b/>
          <w:bCs/>
          <w:color w:val="000000"/>
          <w:u w:val="single"/>
          <w:lang w:eastAsia="pl-PL"/>
        </w:rPr>
        <w:t xml:space="preserve"> minimalnej liczby punktów, aby zna</w:t>
      </w:r>
      <w:r w:rsidRPr="006656AC">
        <w:rPr>
          <w:rFonts w:eastAsia="Times New Roman"/>
          <w:b/>
          <w:bCs/>
          <w:color w:val="000000"/>
          <w:u w:val="single"/>
          <w:lang w:eastAsia="pl-PL"/>
        </w:rPr>
        <w:t xml:space="preserve">lazła się na liście rankingowej </w:t>
      </w:r>
      <w:r w:rsidRPr="006656AC">
        <w:rPr>
          <w:b/>
          <w:u w:val="single"/>
        </w:rPr>
        <w:t>w ramach poddziałania</w:t>
      </w:r>
      <w:r w:rsidRPr="006656AC">
        <w:rPr>
          <w:u w:val="single"/>
        </w:rPr>
        <w:t xml:space="preserve"> </w:t>
      </w:r>
      <w:r w:rsidRPr="006656AC">
        <w:rPr>
          <w:b/>
          <w:bCs/>
          <w:u w:val="single"/>
        </w:rPr>
        <w:t>19.2</w:t>
      </w:r>
      <w:r w:rsidRPr="006656AC">
        <w:rPr>
          <w:b/>
          <w:bCs/>
        </w:rPr>
        <w:t xml:space="preserve"> </w:t>
      </w:r>
      <w:r w:rsidRPr="006656AC">
        <w:rPr>
          <w:rStyle w:val="Pogrubienie"/>
          <w:b w:val="0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Pr="006656AC">
        <w:rPr>
          <w:bCs/>
        </w:rPr>
        <w:t>, na operacje</w:t>
      </w:r>
      <w:r w:rsidRPr="006656AC">
        <w:rPr>
          <w:b/>
          <w:bCs/>
        </w:rPr>
        <w:t xml:space="preserve"> z </w:t>
      </w:r>
      <w:r w:rsidRPr="006656AC">
        <w:rPr>
          <w:b/>
        </w:rPr>
        <w:t>Podejmowania Działalności Gospodarczej</w:t>
      </w:r>
      <w:r w:rsidRPr="006656AC">
        <w:t>.</w:t>
      </w:r>
    </w:p>
    <w:p w:rsidR="006656AC" w:rsidRPr="006656AC" w:rsidRDefault="006656AC" w:rsidP="006656AC">
      <w:pPr>
        <w:spacing w:line="100" w:lineRule="atLeast"/>
        <w:jc w:val="center"/>
      </w:pPr>
      <w:r w:rsidRPr="006656AC">
        <w:t>§4</w:t>
      </w:r>
    </w:p>
    <w:p w:rsidR="006656AC" w:rsidRPr="006656AC" w:rsidRDefault="006656AC" w:rsidP="006656AC">
      <w:pPr>
        <w:jc w:val="both"/>
        <w:rPr>
          <w:rFonts w:eastAsia="Times New Roman"/>
          <w:bCs/>
          <w:color w:val="000000"/>
          <w:lang w:eastAsia="pl-PL"/>
        </w:rPr>
      </w:pPr>
      <w:r w:rsidRPr="006656AC">
        <w:rPr>
          <w:rFonts w:eastAsia="Times New Roman"/>
          <w:bCs/>
          <w:color w:val="000000"/>
          <w:lang w:eastAsia="pl-PL"/>
        </w:rPr>
        <w:t>W ramach ponownej oceny, wniosek</w:t>
      </w:r>
      <w:r w:rsidRPr="006656AC">
        <w:rPr>
          <w:rFonts w:eastAsia="Times New Roman"/>
          <w:bCs/>
          <w:color w:val="000000"/>
          <w:lang w:eastAsia="pl-PL"/>
        </w:rPr>
        <w:t xml:space="preserve"> nr 1/2016/PDG/8</w:t>
      </w:r>
      <w:r w:rsidRPr="006656AC">
        <w:rPr>
          <w:rFonts w:eastAsia="Times New Roman"/>
          <w:bCs/>
          <w:color w:val="000000"/>
          <w:lang w:eastAsia="pl-PL"/>
        </w:rPr>
        <w:t xml:space="preserve"> uzyskał następujące średnie oceny wg Lokalnych Kryteriów Wyboru dla kryteriów podniesionych w proteście (1.1, 1.2, 1.5, 1.7):</w:t>
      </w:r>
    </w:p>
    <w:tbl>
      <w:tblPr>
        <w:tblW w:w="10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8280"/>
        <w:gridCol w:w="2083"/>
      </w:tblGrid>
      <w:tr w:rsidR="006656AC" w:rsidRPr="006656AC" w:rsidTr="00882B19">
        <w:trPr>
          <w:trHeight w:val="241"/>
        </w:trPr>
        <w:tc>
          <w:tcPr>
            <w:tcW w:w="8717" w:type="dxa"/>
            <w:gridSpan w:val="2"/>
          </w:tcPr>
          <w:p w:rsidR="006656AC" w:rsidRPr="006656AC" w:rsidRDefault="006656AC" w:rsidP="00882B19">
            <w:pPr>
              <w:jc w:val="center"/>
              <w:rPr>
                <w:b/>
              </w:rPr>
            </w:pPr>
            <w:r w:rsidRPr="006656AC">
              <w:rPr>
                <w:b/>
              </w:rPr>
              <w:t>Lokalne Kryteria Wyboru</w:t>
            </w:r>
          </w:p>
        </w:tc>
        <w:tc>
          <w:tcPr>
            <w:tcW w:w="2086" w:type="dxa"/>
          </w:tcPr>
          <w:p w:rsidR="006656AC" w:rsidRPr="006656AC" w:rsidRDefault="006656AC" w:rsidP="00882B19">
            <w:pPr>
              <w:jc w:val="center"/>
              <w:rPr>
                <w:b/>
              </w:rPr>
            </w:pPr>
            <w:r w:rsidRPr="006656AC">
              <w:rPr>
                <w:b/>
              </w:rPr>
              <w:t>Liczba punktów</w:t>
            </w:r>
          </w:p>
        </w:tc>
      </w:tr>
      <w:tr w:rsidR="006656AC" w:rsidRPr="006656AC" w:rsidTr="00882B19">
        <w:trPr>
          <w:trHeight w:val="248"/>
        </w:trPr>
        <w:tc>
          <w:tcPr>
            <w:tcW w:w="419" w:type="dxa"/>
          </w:tcPr>
          <w:p w:rsidR="006656AC" w:rsidRPr="006656AC" w:rsidRDefault="006656AC" w:rsidP="00882B19">
            <w:r w:rsidRPr="006656AC">
              <w:t>1.1</w:t>
            </w:r>
          </w:p>
        </w:tc>
        <w:tc>
          <w:tcPr>
            <w:tcW w:w="8298" w:type="dxa"/>
          </w:tcPr>
          <w:p w:rsidR="006656AC" w:rsidRPr="006656AC" w:rsidRDefault="006656AC" w:rsidP="00882B19">
            <w:pPr>
              <w:rPr>
                <w:b/>
              </w:rPr>
            </w:pPr>
            <w:r w:rsidRPr="006656AC">
              <w:rPr>
                <w:b/>
              </w:rPr>
              <w:t>Innowacyjność (0-2pkt)</w:t>
            </w:r>
          </w:p>
        </w:tc>
        <w:tc>
          <w:tcPr>
            <w:tcW w:w="2086" w:type="dxa"/>
          </w:tcPr>
          <w:p w:rsidR="006656AC" w:rsidRPr="006656AC" w:rsidRDefault="006656AC" w:rsidP="00882B19">
            <w:pPr>
              <w:jc w:val="center"/>
              <w:rPr>
                <w:b/>
              </w:rPr>
            </w:pPr>
            <w:r w:rsidRPr="006656AC">
              <w:rPr>
                <w:b/>
              </w:rPr>
              <w:t>0</w:t>
            </w:r>
          </w:p>
        </w:tc>
      </w:tr>
      <w:tr w:rsidR="006656AC" w:rsidRPr="006656AC" w:rsidTr="00882B19">
        <w:trPr>
          <w:trHeight w:val="293"/>
        </w:trPr>
        <w:tc>
          <w:tcPr>
            <w:tcW w:w="419" w:type="dxa"/>
          </w:tcPr>
          <w:p w:rsidR="006656AC" w:rsidRPr="006656AC" w:rsidRDefault="006656AC" w:rsidP="00882B19">
            <w:r w:rsidRPr="006656AC">
              <w:t>1.2</w:t>
            </w:r>
          </w:p>
        </w:tc>
        <w:tc>
          <w:tcPr>
            <w:tcW w:w="8298" w:type="dxa"/>
          </w:tcPr>
          <w:p w:rsidR="006656AC" w:rsidRPr="006656AC" w:rsidRDefault="006656AC" w:rsidP="00882B19">
            <w:pPr>
              <w:rPr>
                <w:b/>
              </w:rPr>
            </w:pPr>
            <w:r w:rsidRPr="006656AC">
              <w:rPr>
                <w:b/>
              </w:rPr>
              <w:t>Zastosowanie rozwiązań sprzyjających ochronie środowiska lub klimatu (0-1 pkt)</w:t>
            </w:r>
          </w:p>
        </w:tc>
        <w:tc>
          <w:tcPr>
            <w:tcW w:w="2086" w:type="dxa"/>
          </w:tcPr>
          <w:p w:rsidR="006656AC" w:rsidRPr="006656AC" w:rsidRDefault="006656AC" w:rsidP="00882B19">
            <w:pPr>
              <w:jc w:val="center"/>
              <w:rPr>
                <w:b/>
              </w:rPr>
            </w:pPr>
            <w:r w:rsidRPr="006656AC">
              <w:rPr>
                <w:b/>
              </w:rPr>
              <w:t>1</w:t>
            </w:r>
          </w:p>
        </w:tc>
      </w:tr>
      <w:tr w:rsidR="006656AC" w:rsidRPr="006656AC" w:rsidTr="00882B19">
        <w:trPr>
          <w:trHeight w:val="286"/>
        </w:trPr>
        <w:tc>
          <w:tcPr>
            <w:tcW w:w="419" w:type="dxa"/>
          </w:tcPr>
          <w:p w:rsidR="006656AC" w:rsidRPr="006656AC" w:rsidRDefault="006656AC" w:rsidP="00882B19">
            <w:r w:rsidRPr="006656AC">
              <w:t>1.3</w:t>
            </w:r>
          </w:p>
        </w:tc>
        <w:tc>
          <w:tcPr>
            <w:tcW w:w="8298" w:type="dxa"/>
          </w:tcPr>
          <w:p w:rsidR="006656AC" w:rsidRPr="006656AC" w:rsidRDefault="006656AC" w:rsidP="00882B19">
            <w:r w:rsidRPr="006656AC">
              <w:t>Powiązanie z innymi projektami (0-2 pkt)</w:t>
            </w:r>
          </w:p>
        </w:tc>
        <w:tc>
          <w:tcPr>
            <w:tcW w:w="2086" w:type="dxa"/>
          </w:tcPr>
          <w:p w:rsidR="006656AC" w:rsidRPr="006656AC" w:rsidRDefault="006656AC" w:rsidP="00882B19">
            <w:pPr>
              <w:jc w:val="center"/>
            </w:pPr>
            <w:r w:rsidRPr="006656AC">
              <w:t>0,5</w:t>
            </w:r>
          </w:p>
        </w:tc>
      </w:tr>
      <w:tr w:rsidR="006656AC" w:rsidRPr="006656AC" w:rsidTr="00882B19">
        <w:trPr>
          <w:trHeight w:val="259"/>
        </w:trPr>
        <w:tc>
          <w:tcPr>
            <w:tcW w:w="419" w:type="dxa"/>
          </w:tcPr>
          <w:p w:rsidR="006656AC" w:rsidRPr="006656AC" w:rsidRDefault="006656AC" w:rsidP="00882B19">
            <w:r w:rsidRPr="006656AC">
              <w:t>1.4</w:t>
            </w:r>
          </w:p>
        </w:tc>
        <w:tc>
          <w:tcPr>
            <w:tcW w:w="8298" w:type="dxa"/>
          </w:tcPr>
          <w:p w:rsidR="006656AC" w:rsidRPr="006656AC" w:rsidRDefault="006656AC" w:rsidP="00882B19">
            <w:r w:rsidRPr="006656AC">
              <w:t>Obszar realizacji (0-1 pkt lub ND) (dotyczy tylko BPI)</w:t>
            </w:r>
          </w:p>
        </w:tc>
        <w:tc>
          <w:tcPr>
            <w:tcW w:w="2086" w:type="dxa"/>
          </w:tcPr>
          <w:p w:rsidR="006656AC" w:rsidRPr="006656AC" w:rsidRDefault="006656AC" w:rsidP="00882B19">
            <w:pPr>
              <w:jc w:val="center"/>
            </w:pPr>
            <w:r w:rsidRPr="006656AC">
              <w:t>ND</w:t>
            </w:r>
          </w:p>
        </w:tc>
      </w:tr>
      <w:tr w:rsidR="006656AC" w:rsidRPr="006656AC" w:rsidTr="00882B19">
        <w:trPr>
          <w:trHeight w:val="259"/>
        </w:trPr>
        <w:tc>
          <w:tcPr>
            <w:tcW w:w="419" w:type="dxa"/>
          </w:tcPr>
          <w:p w:rsidR="006656AC" w:rsidRPr="006656AC" w:rsidRDefault="006656AC" w:rsidP="00882B19">
            <w:r w:rsidRPr="006656AC">
              <w:lastRenderedPageBreak/>
              <w:t>1.5</w:t>
            </w:r>
          </w:p>
        </w:tc>
        <w:tc>
          <w:tcPr>
            <w:tcW w:w="8298" w:type="dxa"/>
          </w:tcPr>
          <w:p w:rsidR="006656AC" w:rsidRPr="006656AC" w:rsidRDefault="006656AC" w:rsidP="00882B19">
            <w:pPr>
              <w:rPr>
                <w:b/>
              </w:rPr>
            </w:pPr>
            <w:r w:rsidRPr="006656AC">
              <w:rPr>
                <w:b/>
              </w:rPr>
              <w:t>Wykorzystanie lokalnych zasobów (0-2 pkt)</w:t>
            </w:r>
          </w:p>
        </w:tc>
        <w:tc>
          <w:tcPr>
            <w:tcW w:w="2086" w:type="dxa"/>
          </w:tcPr>
          <w:p w:rsidR="006656AC" w:rsidRPr="006656AC" w:rsidRDefault="006656AC" w:rsidP="00882B19">
            <w:pPr>
              <w:jc w:val="center"/>
              <w:rPr>
                <w:b/>
              </w:rPr>
            </w:pPr>
            <w:r w:rsidRPr="006656AC">
              <w:rPr>
                <w:b/>
              </w:rPr>
              <w:t>2</w:t>
            </w:r>
          </w:p>
        </w:tc>
      </w:tr>
      <w:tr w:rsidR="006656AC" w:rsidRPr="006656AC" w:rsidTr="00882B19">
        <w:trPr>
          <w:trHeight w:val="259"/>
        </w:trPr>
        <w:tc>
          <w:tcPr>
            <w:tcW w:w="419" w:type="dxa"/>
          </w:tcPr>
          <w:p w:rsidR="006656AC" w:rsidRPr="006656AC" w:rsidRDefault="006656AC" w:rsidP="00882B19">
            <w:r w:rsidRPr="006656AC">
              <w:t>1.6</w:t>
            </w:r>
          </w:p>
        </w:tc>
        <w:tc>
          <w:tcPr>
            <w:tcW w:w="8298" w:type="dxa"/>
          </w:tcPr>
          <w:p w:rsidR="006656AC" w:rsidRPr="006656AC" w:rsidRDefault="006656AC" w:rsidP="00882B19">
            <w:r w:rsidRPr="006656AC">
              <w:t>Promocja obszaru (0-1 pkt)</w:t>
            </w:r>
          </w:p>
        </w:tc>
        <w:tc>
          <w:tcPr>
            <w:tcW w:w="2086" w:type="dxa"/>
          </w:tcPr>
          <w:p w:rsidR="006656AC" w:rsidRPr="006656AC" w:rsidRDefault="006656AC" w:rsidP="00882B19">
            <w:pPr>
              <w:jc w:val="center"/>
            </w:pPr>
            <w:r w:rsidRPr="006656AC">
              <w:t>0</w:t>
            </w:r>
          </w:p>
        </w:tc>
      </w:tr>
      <w:tr w:rsidR="006656AC" w:rsidRPr="006656AC" w:rsidTr="00882B19">
        <w:trPr>
          <w:trHeight w:val="259"/>
        </w:trPr>
        <w:tc>
          <w:tcPr>
            <w:tcW w:w="419" w:type="dxa"/>
          </w:tcPr>
          <w:p w:rsidR="006656AC" w:rsidRPr="006656AC" w:rsidRDefault="006656AC" w:rsidP="00882B19">
            <w:r w:rsidRPr="006656AC">
              <w:t>1.7</w:t>
            </w:r>
          </w:p>
        </w:tc>
        <w:tc>
          <w:tcPr>
            <w:tcW w:w="8298" w:type="dxa"/>
          </w:tcPr>
          <w:p w:rsidR="006656AC" w:rsidRPr="006656AC" w:rsidRDefault="006656AC" w:rsidP="00882B19">
            <w:pPr>
              <w:rPr>
                <w:b/>
              </w:rPr>
            </w:pPr>
            <w:r w:rsidRPr="006656AC">
              <w:rPr>
                <w:b/>
              </w:rPr>
              <w:t>Powiązanie z ofertą turystyczną obszaru (0 lub 2 pkt)</w:t>
            </w:r>
          </w:p>
        </w:tc>
        <w:tc>
          <w:tcPr>
            <w:tcW w:w="2086" w:type="dxa"/>
          </w:tcPr>
          <w:p w:rsidR="006656AC" w:rsidRPr="006656AC" w:rsidRDefault="006656AC" w:rsidP="00882B19">
            <w:pPr>
              <w:jc w:val="center"/>
              <w:rPr>
                <w:b/>
              </w:rPr>
            </w:pPr>
            <w:r w:rsidRPr="006656AC">
              <w:rPr>
                <w:b/>
              </w:rPr>
              <w:t>2</w:t>
            </w:r>
          </w:p>
        </w:tc>
      </w:tr>
      <w:tr w:rsidR="006656AC" w:rsidRPr="006656AC" w:rsidTr="00882B19">
        <w:trPr>
          <w:trHeight w:val="259"/>
        </w:trPr>
        <w:tc>
          <w:tcPr>
            <w:tcW w:w="419" w:type="dxa"/>
          </w:tcPr>
          <w:p w:rsidR="006656AC" w:rsidRPr="006656AC" w:rsidRDefault="006656AC" w:rsidP="00882B19">
            <w:r w:rsidRPr="006656AC">
              <w:t>1.8</w:t>
            </w:r>
          </w:p>
        </w:tc>
        <w:tc>
          <w:tcPr>
            <w:tcW w:w="8298" w:type="dxa"/>
          </w:tcPr>
          <w:p w:rsidR="006656AC" w:rsidRPr="006656AC" w:rsidRDefault="006656AC" w:rsidP="00882B19">
            <w:r w:rsidRPr="006656AC">
              <w:t>Tworzenie nowych miejsc pracy (1-3 pkt lub ND) (dotyczy tylko PDG i RDG)</w:t>
            </w:r>
          </w:p>
        </w:tc>
        <w:tc>
          <w:tcPr>
            <w:tcW w:w="2086" w:type="dxa"/>
          </w:tcPr>
          <w:p w:rsidR="006656AC" w:rsidRPr="006656AC" w:rsidRDefault="006656AC" w:rsidP="00882B19">
            <w:pPr>
              <w:jc w:val="center"/>
            </w:pPr>
            <w:r w:rsidRPr="006656AC">
              <w:t>1</w:t>
            </w:r>
          </w:p>
        </w:tc>
      </w:tr>
      <w:tr w:rsidR="006656AC" w:rsidRPr="006656AC" w:rsidTr="00882B19">
        <w:trPr>
          <w:trHeight w:val="259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C" w:rsidRPr="006656AC" w:rsidRDefault="006656AC" w:rsidP="00882B19">
            <w:r w:rsidRPr="006656AC">
              <w:t>1.9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C" w:rsidRPr="006656AC" w:rsidRDefault="006656AC" w:rsidP="00882B19">
            <w:r w:rsidRPr="006656AC">
              <w:t>Wkład własny  (0-1 pkt)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C" w:rsidRPr="006656AC" w:rsidRDefault="006656AC" w:rsidP="00882B19">
            <w:pPr>
              <w:jc w:val="center"/>
            </w:pPr>
            <w:r w:rsidRPr="006656AC">
              <w:t>0</w:t>
            </w:r>
          </w:p>
        </w:tc>
      </w:tr>
    </w:tbl>
    <w:p w:rsidR="006656AC" w:rsidRPr="006656AC" w:rsidRDefault="006656AC" w:rsidP="006656AC">
      <w:pPr>
        <w:pStyle w:val="Akapitzlist"/>
        <w:spacing w:after="160" w:line="259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56AC" w:rsidRPr="006656AC" w:rsidRDefault="006656AC" w:rsidP="006656AC">
      <w:pPr>
        <w:pStyle w:val="Akapitzlist"/>
        <w:spacing w:after="160" w:line="259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56AC" w:rsidRPr="006656AC" w:rsidRDefault="006656AC" w:rsidP="006656AC">
      <w:pPr>
        <w:pStyle w:val="Akapitzlist"/>
        <w:numPr>
          <w:ilvl w:val="1"/>
          <w:numId w:val="1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6AC">
        <w:rPr>
          <w:rFonts w:ascii="Times New Roman" w:hAnsi="Times New Roman" w:cs="Times New Roman"/>
          <w:sz w:val="24"/>
          <w:szCs w:val="24"/>
        </w:rPr>
        <w:t xml:space="preserve">INNOWACYJNOŚĆ średnia </w:t>
      </w:r>
      <w:r w:rsidRPr="006656AC">
        <w:rPr>
          <w:rFonts w:ascii="Times New Roman" w:hAnsi="Times New Roman" w:cs="Times New Roman"/>
          <w:b/>
          <w:sz w:val="24"/>
          <w:szCs w:val="24"/>
        </w:rPr>
        <w:t>0 punktów</w:t>
      </w:r>
    </w:p>
    <w:p w:rsidR="006656AC" w:rsidRDefault="006656AC" w:rsidP="006656AC">
      <w:pPr>
        <w:spacing w:line="360" w:lineRule="auto"/>
        <w:jc w:val="both"/>
      </w:pPr>
      <w:r w:rsidRPr="006656AC">
        <w:t>Po wnikliwej analizie lokalnego rynku Rada ustaliła, że w każdej niemalże gminie funkcjonuje przynajmniej jeden zakład poligraficzny. Dostępne są również pamiątki lokalne, m.in. na pocztach, w księgarniach. W związku z powyższym Rada nie uznała innowacyjności projektu.</w:t>
      </w:r>
    </w:p>
    <w:p w:rsidR="00993730" w:rsidRPr="006656AC" w:rsidRDefault="00993730" w:rsidP="006656AC">
      <w:pPr>
        <w:spacing w:line="360" w:lineRule="auto"/>
        <w:jc w:val="both"/>
      </w:pPr>
    </w:p>
    <w:p w:rsidR="006656AC" w:rsidRPr="006656AC" w:rsidRDefault="006656AC" w:rsidP="006656AC">
      <w:pPr>
        <w:pStyle w:val="Akapitzlist"/>
        <w:numPr>
          <w:ilvl w:val="1"/>
          <w:numId w:val="1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6AC">
        <w:rPr>
          <w:rFonts w:ascii="Times New Roman" w:hAnsi="Times New Roman" w:cs="Times New Roman"/>
          <w:sz w:val="24"/>
          <w:szCs w:val="24"/>
        </w:rPr>
        <w:t xml:space="preserve">ZASTOSOWANIE ROZWIĄZAŃ SPRZYJAJĄCYCH </w:t>
      </w:r>
      <w:r w:rsidR="00993730">
        <w:rPr>
          <w:rFonts w:ascii="Times New Roman" w:hAnsi="Times New Roman" w:cs="Times New Roman"/>
          <w:sz w:val="24"/>
          <w:szCs w:val="24"/>
        </w:rPr>
        <w:t xml:space="preserve">OCHRONIE ŚRODOWISKA LUB KLIMATU </w:t>
      </w:r>
      <w:r w:rsidRPr="006656AC">
        <w:rPr>
          <w:rFonts w:ascii="Times New Roman" w:hAnsi="Times New Roman" w:cs="Times New Roman"/>
          <w:sz w:val="24"/>
          <w:szCs w:val="24"/>
        </w:rPr>
        <w:t xml:space="preserve">średnia </w:t>
      </w:r>
      <w:r w:rsidRPr="006656AC">
        <w:rPr>
          <w:rFonts w:ascii="Times New Roman" w:hAnsi="Times New Roman" w:cs="Times New Roman"/>
          <w:b/>
          <w:sz w:val="24"/>
          <w:szCs w:val="24"/>
        </w:rPr>
        <w:t>1 punkt</w:t>
      </w:r>
    </w:p>
    <w:p w:rsidR="006656AC" w:rsidRPr="006656AC" w:rsidRDefault="006656AC" w:rsidP="006656AC">
      <w:pPr>
        <w:spacing w:line="360" w:lineRule="auto"/>
        <w:jc w:val="both"/>
      </w:pPr>
      <w:r w:rsidRPr="006656AC">
        <w:t>Rada przychyliła się w całości do stanowiska Wnioskodawcy i uznała zastosowanie rozwiązań sprzyjających ochronie środowiska lub klimatu w projekcie, w zakresie: Zastosowanie maszyn i urządzeń o doskonałej wydajności energetycznej potwierdzonej uznanymi certyfikatami energetycznymi m.in. Energy Star oraz zastosowanie plotera z atramentem produkowanym na bazie wody.</w:t>
      </w:r>
    </w:p>
    <w:p w:rsidR="006656AC" w:rsidRPr="006656AC" w:rsidRDefault="006656AC" w:rsidP="006656AC">
      <w:pPr>
        <w:spacing w:line="360" w:lineRule="auto"/>
        <w:jc w:val="both"/>
      </w:pPr>
    </w:p>
    <w:p w:rsidR="006656AC" w:rsidRPr="006656AC" w:rsidRDefault="006656AC" w:rsidP="006656AC">
      <w:pPr>
        <w:spacing w:line="360" w:lineRule="auto"/>
        <w:jc w:val="both"/>
        <w:rPr>
          <w:b/>
        </w:rPr>
      </w:pPr>
      <w:r w:rsidRPr="006656AC">
        <w:t xml:space="preserve">1.5 WYKORZYSTANIE LOKALNYCH ZASOBÓW średnia </w:t>
      </w:r>
      <w:r w:rsidRPr="006656AC">
        <w:rPr>
          <w:b/>
        </w:rPr>
        <w:t>2 punkty</w:t>
      </w:r>
    </w:p>
    <w:p w:rsidR="006656AC" w:rsidRPr="006656AC" w:rsidRDefault="006656AC" w:rsidP="006656AC">
      <w:pPr>
        <w:spacing w:line="360" w:lineRule="auto"/>
        <w:jc w:val="both"/>
      </w:pPr>
      <w:r w:rsidRPr="006656AC">
        <w:t xml:space="preserve">Rada przychyliła się w całości do stanowiska Wnioskodawcy i uznała wykorzystanie lokalnych zasobów w projekcie, w zakresie: Operacja bazuje na wykorzystaniu </w:t>
      </w:r>
      <w:r w:rsidRPr="006656AC">
        <w:rPr>
          <w:u w:val="single"/>
        </w:rPr>
        <w:t>potencjału historycznego</w:t>
      </w:r>
      <w:r w:rsidRPr="006656AC">
        <w:t xml:space="preserve"> (Wnioskodawca posiada praca fotograficzne oraz spis najciekawszych regionalnych zabytków) oraz </w:t>
      </w:r>
      <w:r w:rsidRPr="006656AC">
        <w:rPr>
          <w:u w:val="single"/>
        </w:rPr>
        <w:t>potencjału przyrodniczego</w:t>
      </w:r>
      <w:r w:rsidRPr="006656AC">
        <w:t xml:space="preserve"> (Wnioskodawca planuje zamieszczanie na pamiątkach lokalnych krajobrazów).</w:t>
      </w:r>
    </w:p>
    <w:p w:rsidR="006656AC" w:rsidRPr="006656AC" w:rsidRDefault="006656AC" w:rsidP="006656AC">
      <w:pPr>
        <w:spacing w:line="360" w:lineRule="auto"/>
        <w:jc w:val="both"/>
      </w:pPr>
    </w:p>
    <w:p w:rsidR="006656AC" w:rsidRPr="006656AC" w:rsidRDefault="006656AC" w:rsidP="006656AC">
      <w:pPr>
        <w:spacing w:line="360" w:lineRule="auto"/>
        <w:jc w:val="both"/>
        <w:rPr>
          <w:b/>
        </w:rPr>
      </w:pPr>
      <w:r w:rsidRPr="006656AC">
        <w:t xml:space="preserve">1.7 POWIĄZANIE Z OFERTĄ TURYSTYCZNĄ OBSZARU średnia </w:t>
      </w:r>
      <w:r w:rsidRPr="006656AC">
        <w:rPr>
          <w:b/>
        </w:rPr>
        <w:t>2 punkty</w:t>
      </w:r>
    </w:p>
    <w:p w:rsidR="006656AC" w:rsidRPr="006656AC" w:rsidRDefault="006656AC" w:rsidP="006656AC">
      <w:pPr>
        <w:spacing w:line="360" w:lineRule="auto"/>
        <w:jc w:val="both"/>
      </w:pPr>
      <w:r w:rsidRPr="006656AC">
        <w:t>Rada przychyliła się w całości do stanowiska Wnioskodawcy i uznała powiązanie projektu z ofertą turystyczną obszaru, w zakresie: Wnioskodawca rozpoczął rozmowy na temat nawiązania współpracy z lokalnymi firmami, które posiadają lokalną ofertę turystyczną. Ponadto pamiątki mają nawiązywać do potencjału turystycznego obszaru LGD oraz poprzez promocję terenu zachęcać potencjalnych turystów do korzystania z oferty turystycznej.</w:t>
      </w:r>
    </w:p>
    <w:p w:rsidR="00EA315A" w:rsidRPr="006656AC" w:rsidRDefault="00EA315A" w:rsidP="002C3324">
      <w:pPr>
        <w:jc w:val="center"/>
      </w:pPr>
    </w:p>
    <w:p w:rsidR="00A759A1" w:rsidRPr="006656AC" w:rsidRDefault="00A759A1" w:rsidP="002C3324">
      <w:pPr>
        <w:spacing w:line="100" w:lineRule="atLeast"/>
        <w:jc w:val="center"/>
      </w:pPr>
    </w:p>
    <w:p w:rsidR="00A759A1" w:rsidRPr="006656AC" w:rsidRDefault="006656AC" w:rsidP="002C3324">
      <w:pPr>
        <w:spacing w:line="100" w:lineRule="atLeast"/>
        <w:jc w:val="center"/>
      </w:pPr>
      <w:r w:rsidRPr="006656AC">
        <w:t>§5</w:t>
      </w:r>
    </w:p>
    <w:p w:rsidR="00A759A1" w:rsidRPr="00ED1ED0" w:rsidRDefault="00A759A1" w:rsidP="002C3324">
      <w:pPr>
        <w:spacing w:line="100" w:lineRule="atLeast"/>
      </w:pPr>
      <w:r w:rsidRPr="00ED1ED0">
        <w:t>Uchwała wchodzi w życie z dniem podjęcia.</w:t>
      </w:r>
    </w:p>
    <w:p w:rsidR="002C3324" w:rsidRDefault="002C3324" w:rsidP="00993730">
      <w:pPr>
        <w:spacing w:line="100" w:lineRule="atLeast"/>
      </w:pPr>
    </w:p>
    <w:p w:rsidR="002C3324" w:rsidRDefault="002C3324" w:rsidP="002C3324">
      <w:pPr>
        <w:spacing w:line="100" w:lineRule="atLeast"/>
        <w:jc w:val="right"/>
      </w:pPr>
    </w:p>
    <w:p w:rsidR="002C3324" w:rsidRDefault="002C3324" w:rsidP="002C3324">
      <w:pPr>
        <w:spacing w:line="100" w:lineRule="atLeast"/>
        <w:jc w:val="right"/>
      </w:pPr>
    </w:p>
    <w:p w:rsidR="00A759A1" w:rsidRPr="00ED1ED0" w:rsidRDefault="00A759A1" w:rsidP="002C3324">
      <w:pPr>
        <w:spacing w:line="100" w:lineRule="atLeast"/>
        <w:jc w:val="right"/>
      </w:pPr>
      <w:r w:rsidRPr="00ED1ED0">
        <w:t>Podpis Przewodniczącego Rady LGD KWT:</w:t>
      </w:r>
    </w:p>
    <w:p w:rsidR="00263C55" w:rsidRPr="00ED1ED0" w:rsidRDefault="00263C55" w:rsidP="002C3324">
      <w:pPr>
        <w:jc w:val="right"/>
      </w:pPr>
    </w:p>
    <w:sectPr w:rsidR="00263C55" w:rsidRPr="00ED1ED0" w:rsidSect="00657992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926C8"/>
    <w:multiLevelType w:val="multilevel"/>
    <w:tmpl w:val="AFAE29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29"/>
    <w:rsid w:val="00045710"/>
    <w:rsid w:val="000B7229"/>
    <w:rsid w:val="000D1629"/>
    <w:rsid w:val="00206995"/>
    <w:rsid w:val="00263C55"/>
    <w:rsid w:val="002B6DDE"/>
    <w:rsid w:val="002C3324"/>
    <w:rsid w:val="0037471B"/>
    <w:rsid w:val="003F09A7"/>
    <w:rsid w:val="00512E4F"/>
    <w:rsid w:val="00552186"/>
    <w:rsid w:val="005E3487"/>
    <w:rsid w:val="0062233A"/>
    <w:rsid w:val="00657992"/>
    <w:rsid w:val="006656AC"/>
    <w:rsid w:val="00674183"/>
    <w:rsid w:val="0069043A"/>
    <w:rsid w:val="006F528F"/>
    <w:rsid w:val="00720F75"/>
    <w:rsid w:val="0073115E"/>
    <w:rsid w:val="007D27CF"/>
    <w:rsid w:val="007E47CB"/>
    <w:rsid w:val="00881640"/>
    <w:rsid w:val="008952B3"/>
    <w:rsid w:val="008C7BD9"/>
    <w:rsid w:val="008E698D"/>
    <w:rsid w:val="009062DB"/>
    <w:rsid w:val="00993730"/>
    <w:rsid w:val="00A01BC7"/>
    <w:rsid w:val="00A66583"/>
    <w:rsid w:val="00A759A1"/>
    <w:rsid w:val="00AB6306"/>
    <w:rsid w:val="00AC019E"/>
    <w:rsid w:val="00B93BD7"/>
    <w:rsid w:val="00C574CC"/>
    <w:rsid w:val="00CB0974"/>
    <w:rsid w:val="00DB778F"/>
    <w:rsid w:val="00DD784A"/>
    <w:rsid w:val="00DF788B"/>
    <w:rsid w:val="00EA315A"/>
    <w:rsid w:val="00ED1ED0"/>
    <w:rsid w:val="00ED6A60"/>
    <w:rsid w:val="00F1142C"/>
    <w:rsid w:val="00F150BB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9DBB"/>
  <w15:docId w15:val="{BC48A31E-BE6D-4E60-8B1A-D3BCDBA2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9A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759A1"/>
    <w:rPr>
      <w:b/>
      <w:bCs/>
    </w:rPr>
  </w:style>
  <w:style w:type="paragraph" w:styleId="Akapitzlist">
    <w:name w:val="List Paragraph"/>
    <w:basedOn w:val="Normalny"/>
    <w:uiPriority w:val="34"/>
    <w:qFormat/>
    <w:rsid w:val="006656AC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dcterms:created xsi:type="dcterms:W3CDTF">2017-03-24T10:47:00Z</dcterms:created>
  <dcterms:modified xsi:type="dcterms:W3CDTF">2017-03-24T10:47:00Z</dcterms:modified>
</cp:coreProperties>
</file>