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20" w:rsidRPr="00075A31" w:rsidRDefault="00667D20" w:rsidP="00667D20">
      <w:pPr>
        <w:rPr>
          <w:rFonts w:ascii="Times New Roman" w:hAnsi="Times New Roman" w:cs="Times New Roman"/>
          <w:b/>
          <w:sz w:val="24"/>
          <w:szCs w:val="24"/>
        </w:rPr>
      </w:pPr>
      <w:r w:rsidRPr="00075A31">
        <w:rPr>
          <w:rFonts w:ascii="Times New Roman" w:hAnsi="Times New Roman" w:cs="Times New Roman"/>
          <w:b/>
          <w:sz w:val="24"/>
          <w:szCs w:val="24"/>
        </w:rPr>
        <w:t xml:space="preserve"> Szczegółowy program wizyty studyjnej na terenie LGD „Qwsi” - </w:t>
      </w:r>
    </w:p>
    <w:p w:rsidR="00667D20" w:rsidRPr="00075A31" w:rsidRDefault="00667D20" w:rsidP="00667D20">
      <w:pPr>
        <w:rPr>
          <w:rFonts w:ascii="Times New Roman" w:hAnsi="Times New Roman" w:cs="Times New Roman"/>
          <w:b/>
          <w:sz w:val="24"/>
          <w:szCs w:val="24"/>
        </w:rPr>
      </w:pPr>
      <w:r w:rsidRPr="00075A31">
        <w:rPr>
          <w:rFonts w:ascii="Times New Roman" w:hAnsi="Times New Roman" w:cs="Times New Roman"/>
          <w:b/>
          <w:sz w:val="24"/>
          <w:szCs w:val="24"/>
        </w:rPr>
        <w:t xml:space="preserve">50 osób  3-4 czerwca  2017 </w:t>
      </w:r>
    </w:p>
    <w:p w:rsidR="00667D20" w:rsidRPr="00075A31" w:rsidRDefault="00667D20" w:rsidP="00667D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(dzień pierwszy):</w:t>
      </w:r>
      <w:r w:rsidR="00C662C0"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sobota </w:t>
      </w:r>
      <w:r w:rsidR="000935E0" w:rsidRPr="00075A31">
        <w:rPr>
          <w:rFonts w:ascii="Times New Roman" w:hAnsi="Times New Roman" w:cs="Times New Roman"/>
          <w:b/>
          <w:sz w:val="24"/>
          <w:szCs w:val="24"/>
          <w:u w:val="single"/>
        </w:rPr>
        <w:t>3 czerwca</w:t>
      </w:r>
    </w:p>
    <w:p w:rsidR="00A400AD" w:rsidRPr="00075A31" w:rsidRDefault="00C662C0" w:rsidP="00125DF9">
      <w:pPr>
        <w:pStyle w:val="NormalnyWeb"/>
        <w:spacing w:before="0" w:beforeAutospacing="0" w:after="225" w:afterAutospacing="0" w:line="360" w:lineRule="auto"/>
        <w:textAlignment w:val="baseline"/>
        <w:rPr>
          <w:bCs/>
        </w:rPr>
      </w:pPr>
      <w:r w:rsidRPr="00075A31">
        <w:t xml:space="preserve">10.00 - 10.30 </w:t>
      </w:r>
      <w:r w:rsidR="00125DF9" w:rsidRPr="00075A31">
        <w:t xml:space="preserve"> przyjazd od </w:t>
      </w:r>
      <w:r w:rsidR="00125DF9" w:rsidRPr="00075A31">
        <w:rPr>
          <w:bCs/>
        </w:rPr>
        <w:t>Centrum Turystyki Niekonwencjonalnej w Srebrnej Górze</w:t>
      </w:r>
      <w:r w:rsidR="00A400AD" w:rsidRPr="00075A31">
        <w:rPr>
          <w:bCs/>
        </w:rPr>
        <w:t xml:space="preserve"> </w:t>
      </w:r>
    </w:p>
    <w:p w:rsidR="00C662C0" w:rsidRPr="00075A31" w:rsidRDefault="00125DF9" w:rsidP="001D7061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eastAsia="Times New Roman" w:hAnsi="Times New Roman" w:cs="Times New Roman"/>
          <w:sz w:val="24"/>
          <w:szCs w:val="24"/>
          <w:lang w:eastAsia="pl-PL"/>
        </w:rPr>
        <w:t>ul. Górne Miasto 3a</w:t>
      </w:r>
      <w:r w:rsidRPr="00075A31">
        <w:rPr>
          <w:rFonts w:ascii="Times New Roman" w:hAnsi="Times New Roman" w:cs="Times New Roman"/>
          <w:sz w:val="24"/>
          <w:szCs w:val="24"/>
        </w:rPr>
        <w:t xml:space="preserve">, </w:t>
      </w:r>
      <w:r w:rsidR="00C662C0" w:rsidRPr="00075A31">
        <w:rPr>
          <w:rFonts w:ascii="Times New Roman" w:hAnsi="Times New Roman" w:cs="Times New Roman"/>
          <w:sz w:val="24"/>
          <w:szCs w:val="24"/>
        </w:rPr>
        <w:t>zakwaterowanie</w:t>
      </w:r>
      <w:r w:rsidRPr="00075A31">
        <w:rPr>
          <w:rFonts w:ascii="Times New Roman" w:hAnsi="Times New Roman" w:cs="Times New Roman"/>
          <w:sz w:val="24"/>
          <w:szCs w:val="24"/>
        </w:rPr>
        <w:t xml:space="preserve"> (pokoje 2-3 osobowe)</w:t>
      </w:r>
      <w:r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http://ctn.srebrna.com/</w:t>
      </w:r>
      <w:r w:rsidRPr="00075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061" w:rsidRPr="00075A31" w:rsidRDefault="00125DF9" w:rsidP="001D7061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 xml:space="preserve">10.30 - 11.30 </w:t>
      </w:r>
      <w:r w:rsidR="001D7061" w:rsidRPr="00075A31">
        <w:rPr>
          <w:rFonts w:ascii="Times New Roman" w:hAnsi="Times New Roman" w:cs="Times New Roman"/>
          <w:sz w:val="24"/>
          <w:szCs w:val="24"/>
        </w:rPr>
        <w:t xml:space="preserve"> – Powitanie uczestników wizyty studyjnej, przedstawienie programu wizyty prezentacja działalności Stowarzyszenia LGD Qwsi  - prezentacja dobrych praktyk we wdrażaniu programu LEADER oraz</w:t>
      </w:r>
      <w:r w:rsidR="001D7061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przedstawienie informacji o możliwy</w:t>
      </w:r>
      <w:r w:rsidR="00075A31">
        <w:rPr>
          <w:rFonts w:ascii="Times New Roman" w:hAnsi="Times New Roman" w:cs="Times New Roman"/>
          <w:sz w:val="24"/>
          <w:szCs w:val="24"/>
          <w:lang w:eastAsia="pl-PL"/>
        </w:rPr>
        <w:t>m zakresie finansowania działań</w:t>
      </w:r>
      <w:r w:rsidR="00A03937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D7061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w ramach </w:t>
      </w:r>
      <w:r w:rsidR="001D7061" w:rsidRPr="00075A31">
        <w:rPr>
          <w:rFonts w:ascii="Times New Roman" w:hAnsi="Times New Roman" w:cs="Times New Roman"/>
          <w:sz w:val="24"/>
          <w:szCs w:val="24"/>
        </w:rPr>
        <w:t>Programu Leader na lata 2014 – 2020 (założenia LSR, sposób realizacji działań i możliwości dofinansowania projektów</w:t>
      </w:r>
      <w:r w:rsidR="00A03937" w:rsidRPr="00075A31">
        <w:rPr>
          <w:rFonts w:ascii="Times New Roman" w:hAnsi="Times New Roman" w:cs="Times New Roman"/>
          <w:sz w:val="24"/>
          <w:szCs w:val="24"/>
        </w:rPr>
        <w:t xml:space="preserve"> w nowej perspektywie finansowej</w:t>
      </w:r>
      <w:r w:rsidR="001D7061" w:rsidRPr="00075A31">
        <w:rPr>
          <w:rFonts w:ascii="Times New Roman" w:hAnsi="Times New Roman" w:cs="Times New Roman"/>
          <w:sz w:val="24"/>
          <w:szCs w:val="24"/>
        </w:rPr>
        <w:t>)  w trakcie przerwa kawowa/kanapki/ciasto</w:t>
      </w:r>
    </w:p>
    <w:p w:rsidR="00C662C0" w:rsidRPr="00075A31" w:rsidRDefault="001D7061" w:rsidP="001D70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A31">
        <w:rPr>
          <w:rFonts w:ascii="Times New Roman" w:hAnsi="Times New Roman" w:cs="Times New Roman"/>
          <w:sz w:val="24"/>
          <w:szCs w:val="24"/>
        </w:rPr>
        <w:t>11.30 - 12.20</w:t>
      </w:r>
      <w:r w:rsidR="00C662C0" w:rsidRPr="00075A31">
        <w:rPr>
          <w:rFonts w:ascii="Times New Roman" w:hAnsi="Times New Roman" w:cs="Times New Roman"/>
          <w:sz w:val="24"/>
          <w:szCs w:val="24"/>
        </w:rPr>
        <w:t xml:space="preserve"> – przejazd do Złotego Stoku</w:t>
      </w:r>
      <w:r w:rsidR="000C03BC" w:rsidRPr="00075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2C0" w:rsidRPr="00075A31" w:rsidRDefault="001D7061" w:rsidP="00C662C0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>12.20</w:t>
      </w:r>
      <w:r w:rsidR="00C662C0" w:rsidRPr="00075A31">
        <w:rPr>
          <w:rFonts w:ascii="Times New Roman" w:hAnsi="Times New Roman" w:cs="Times New Roman"/>
          <w:sz w:val="24"/>
          <w:szCs w:val="24"/>
        </w:rPr>
        <w:t xml:space="preserve"> – 13.00 – zwiedzanie Średniowiecznego Parku Techniki  (www.kopalniazlota.pl)</w:t>
      </w:r>
    </w:p>
    <w:p w:rsidR="00C662C0" w:rsidRPr="00075A31" w:rsidRDefault="00C662C0" w:rsidP="00C662C0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>13.00 – 14.00 – obiad w „Starej Kuźni”</w:t>
      </w:r>
    </w:p>
    <w:p w:rsidR="000B7E49" w:rsidRPr="00075A31" w:rsidRDefault="001D7061" w:rsidP="00C662C0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>14.00 - 15</w:t>
      </w:r>
      <w:r w:rsidR="000B7E49" w:rsidRPr="00075A31">
        <w:rPr>
          <w:rFonts w:ascii="Times New Roman" w:hAnsi="Times New Roman" w:cs="Times New Roman"/>
          <w:sz w:val="24"/>
          <w:szCs w:val="24"/>
        </w:rPr>
        <w:t xml:space="preserve">.30 - zwiedzanie Kopalni Złota </w:t>
      </w:r>
    </w:p>
    <w:p w:rsidR="000B7E49" w:rsidRPr="00075A31" w:rsidRDefault="000B7E49" w:rsidP="00C662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Zapoznanie z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Style w:val="Pogrubienie"/>
          <w:rFonts w:ascii="Times New Roman" w:hAnsi="Times New Roman" w:cs="Times New Roman"/>
          <w:b w:val="0"/>
          <w:color w:val="444444"/>
          <w:sz w:val="24"/>
          <w:szCs w:val="24"/>
          <w:shd w:val="clear" w:color="auto" w:fill="FFFAE8"/>
        </w:rPr>
        <w:t>Podziemną Trasą Turystyczną</w:t>
      </w: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. W jej skład wchodzi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Style w:val="Pogrubienie"/>
          <w:rFonts w:ascii="Times New Roman" w:hAnsi="Times New Roman" w:cs="Times New Roman"/>
          <w:b w:val="0"/>
          <w:color w:val="444444"/>
          <w:sz w:val="24"/>
          <w:szCs w:val="24"/>
          <w:shd w:val="clear" w:color="auto" w:fill="FFFAE8"/>
        </w:rPr>
        <w:t>zwiedzanie „Sztolni Gertruda”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(część muzealna),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Style w:val="Pogrubienie"/>
          <w:rFonts w:ascii="Times New Roman" w:hAnsi="Times New Roman" w:cs="Times New Roman"/>
          <w:b w:val="0"/>
          <w:color w:val="444444"/>
          <w:sz w:val="24"/>
          <w:szCs w:val="24"/>
          <w:shd w:val="clear" w:color="auto" w:fill="FFFAE8"/>
        </w:rPr>
        <w:t>„Chodnik Śmierci”</w:t>
      </w: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,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Style w:val="Pogrubienie"/>
          <w:rFonts w:ascii="Times New Roman" w:hAnsi="Times New Roman" w:cs="Times New Roman"/>
          <w:b w:val="0"/>
          <w:color w:val="444444"/>
          <w:sz w:val="24"/>
          <w:szCs w:val="24"/>
          <w:shd w:val="clear" w:color="auto" w:fill="FFFAE8"/>
        </w:rPr>
        <w:t>spotkanie z Gnomem w Chodniku Śmierci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oraz jedyny w Polsce</w:t>
      </w:r>
      <w:r w:rsidRPr="00075A31">
        <w:rPr>
          <w:rStyle w:val="apple-converted-space"/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 </w:t>
      </w:r>
      <w:r w:rsidRPr="00075A31">
        <w:rPr>
          <w:rStyle w:val="Pogrubienie"/>
          <w:rFonts w:ascii="Times New Roman" w:hAnsi="Times New Roman" w:cs="Times New Roman"/>
          <w:b w:val="0"/>
          <w:color w:val="444444"/>
          <w:sz w:val="24"/>
          <w:szCs w:val="24"/>
          <w:shd w:val="clear" w:color="auto" w:fill="FFFAE8"/>
        </w:rPr>
        <w:t>podziemny wodospad w „Sztolni Czarnej”</w:t>
      </w:r>
      <w:r w:rsidRPr="00075A31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AE8"/>
        </w:rPr>
        <w:t>.</w:t>
      </w:r>
    </w:p>
    <w:p w:rsidR="000935E0" w:rsidRPr="00075A31" w:rsidRDefault="00767B61" w:rsidP="00767B61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 xml:space="preserve">15.30 – 16.00 – przejazd do Ząbkowic Śląskich, </w:t>
      </w:r>
    </w:p>
    <w:p w:rsidR="00767B61" w:rsidRPr="00075A31" w:rsidRDefault="000935E0" w:rsidP="00767B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 xml:space="preserve">16.00 - 17.45 - </w:t>
      </w:r>
      <w:r w:rsidR="00767B61" w:rsidRPr="00075A31">
        <w:rPr>
          <w:rFonts w:ascii="Times New Roman" w:hAnsi="Times New Roman" w:cs="Times New Roman"/>
          <w:sz w:val="24"/>
          <w:szCs w:val="24"/>
        </w:rPr>
        <w:t>zwiedzanie „Sali rozpraw sądowych szajki ząbkowickich grabarzy w Izbie Pamiątek Regionalnych w Ząbkowicach Śląskich” oraz JEDYNEJ W POLSCE Krzywej Wieży  (</w:t>
      </w:r>
      <w:hyperlink r:id="rId8" w:history="1">
        <w:r w:rsidR="00767B61" w:rsidRPr="00075A31">
          <w:rPr>
            <w:rStyle w:val="Hipercze"/>
            <w:rFonts w:ascii="Times New Roman" w:hAnsi="Times New Roman" w:cs="Times New Roman"/>
            <w:sz w:val="24"/>
            <w:szCs w:val="24"/>
          </w:rPr>
          <w:t>http://krzywawieza.eu/</w:t>
        </w:r>
      </w:hyperlink>
      <w:r w:rsidR="002D294F" w:rsidRPr="00075A31">
        <w:rPr>
          <w:rFonts w:ascii="Times New Roman" w:hAnsi="Times New Roman" w:cs="Times New Roman"/>
          <w:sz w:val="24"/>
          <w:szCs w:val="24"/>
        </w:rPr>
        <w:t>);</w:t>
      </w:r>
      <w:r w:rsidR="00E03082" w:rsidRPr="00075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5E0" w:rsidRPr="00075A31" w:rsidRDefault="000935E0" w:rsidP="000935E0">
      <w:pPr>
        <w:pStyle w:val="NormalnyWeb"/>
        <w:spacing w:before="0" w:beforeAutospacing="0" w:after="225" w:afterAutospacing="0" w:line="360" w:lineRule="auto"/>
        <w:textAlignment w:val="baseline"/>
        <w:rPr>
          <w:bCs/>
        </w:rPr>
      </w:pPr>
      <w:r w:rsidRPr="00075A31">
        <w:t xml:space="preserve">18.00 - 18.30 - przejazd do </w:t>
      </w:r>
      <w:r w:rsidRPr="00075A31">
        <w:rPr>
          <w:bCs/>
        </w:rPr>
        <w:t>Centrum Turystyki Niekonwencjonalnej w Srebrnej Górze</w:t>
      </w:r>
    </w:p>
    <w:p w:rsidR="000935E0" w:rsidRPr="00075A31" w:rsidRDefault="000935E0" w:rsidP="000935E0">
      <w:pPr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bCs/>
          <w:sz w:val="24"/>
          <w:szCs w:val="24"/>
        </w:rPr>
        <w:t xml:space="preserve">od 18.45 </w:t>
      </w:r>
      <w:r w:rsidR="00723A3F" w:rsidRPr="00075A31">
        <w:rPr>
          <w:rFonts w:ascii="Times New Roman" w:hAnsi="Times New Roman" w:cs="Times New Roman"/>
          <w:bCs/>
          <w:sz w:val="24"/>
          <w:szCs w:val="24"/>
        </w:rPr>
        <w:t>kolacja</w:t>
      </w:r>
      <w:r w:rsidRPr="00075A31">
        <w:rPr>
          <w:rFonts w:ascii="Times New Roman" w:hAnsi="Times New Roman" w:cs="Times New Roman"/>
          <w:sz w:val="24"/>
          <w:szCs w:val="24"/>
        </w:rPr>
        <w:t xml:space="preserve"> lub ognisko przy budynku</w:t>
      </w:r>
    </w:p>
    <w:p w:rsidR="000935E0" w:rsidRPr="00075A31" w:rsidRDefault="000935E0" w:rsidP="000935E0">
      <w:pPr>
        <w:rPr>
          <w:rFonts w:ascii="Times New Roman" w:hAnsi="Times New Roman" w:cs="Times New Roman"/>
          <w:sz w:val="24"/>
          <w:szCs w:val="24"/>
        </w:rPr>
      </w:pPr>
    </w:p>
    <w:p w:rsidR="000B7E49" w:rsidRPr="00075A31" w:rsidRDefault="000B7E49" w:rsidP="000935E0">
      <w:pPr>
        <w:rPr>
          <w:rFonts w:ascii="Times New Roman" w:hAnsi="Times New Roman" w:cs="Times New Roman"/>
          <w:sz w:val="24"/>
          <w:szCs w:val="24"/>
        </w:rPr>
      </w:pPr>
    </w:p>
    <w:p w:rsidR="000935E0" w:rsidRPr="00075A31" w:rsidRDefault="000935E0" w:rsidP="000935E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A3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(dzień drugi):</w:t>
      </w:r>
      <w:r w:rsidR="006E4ED8"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niedziela</w:t>
      </w:r>
      <w:r w:rsid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4 czerwca</w:t>
      </w:r>
      <w:r w:rsidR="006E4ED8"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75A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935E0" w:rsidRPr="00075A31" w:rsidRDefault="000935E0" w:rsidP="000935E0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>8.30 – 9.30 – śniadanie</w:t>
      </w:r>
    </w:p>
    <w:p w:rsidR="000935E0" w:rsidRPr="00075A31" w:rsidRDefault="000935E0" w:rsidP="000935E0">
      <w:pPr>
        <w:jc w:val="both"/>
        <w:rPr>
          <w:rFonts w:ascii="Times New Roman" w:hAnsi="Times New Roman" w:cs="Times New Roman"/>
          <w:sz w:val="24"/>
          <w:szCs w:val="24"/>
        </w:rPr>
      </w:pPr>
      <w:r w:rsidRPr="00075A31">
        <w:rPr>
          <w:rFonts w:ascii="Times New Roman" w:hAnsi="Times New Roman" w:cs="Times New Roman"/>
          <w:sz w:val="24"/>
          <w:szCs w:val="24"/>
        </w:rPr>
        <w:t>10.15 –</w:t>
      </w:r>
      <w:r w:rsidR="000B7E49" w:rsidRPr="00075A31">
        <w:rPr>
          <w:rFonts w:ascii="Times New Roman" w:hAnsi="Times New Roman" w:cs="Times New Roman"/>
          <w:sz w:val="24"/>
          <w:szCs w:val="24"/>
        </w:rPr>
        <w:t xml:space="preserve"> przejście do  Twierdzy </w:t>
      </w:r>
      <w:r w:rsidRPr="00075A31">
        <w:rPr>
          <w:rFonts w:ascii="Times New Roman" w:hAnsi="Times New Roman" w:cs="Times New Roman"/>
          <w:sz w:val="24"/>
          <w:szCs w:val="24"/>
        </w:rPr>
        <w:t>Srebrna Góra (</w:t>
      </w:r>
      <w:hyperlink r:id="rId9" w:history="1">
        <w:r w:rsidRPr="00075A31">
          <w:rPr>
            <w:rStyle w:val="Hipercze"/>
            <w:rFonts w:ascii="Times New Roman" w:hAnsi="Times New Roman" w:cs="Times New Roman"/>
            <w:sz w:val="24"/>
            <w:szCs w:val="24"/>
          </w:rPr>
          <w:t>http://www.forty.pl</w:t>
        </w:r>
      </w:hyperlink>
      <w:r w:rsidRPr="00075A31">
        <w:rPr>
          <w:rFonts w:ascii="Times New Roman" w:hAnsi="Times New Roman" w:cs="Times New Roman"/>
          <w:sz w:val="24"/>
          <w:szCs w:val="24"/>
        </w:rPr>
        <w:t>)</w:t>
      </w:r>
    </w:p>
    <w:p w:rsidR="000B7E49" w:rsidRPr="00075A31" w:rsidRDefault="007F1012" w:rsidP="000935E0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075A31">
        <w:rPr>
          <w:rFonts w:ascii="Times New Roman" w:hAnsi="Times New Roman" w:cs="Times New Roman"/>
          <w:sz w:val="24"/>
          <w:szCs w:val="24"/>
        </w:rPr>
        <w:t>10.30 – 12.30</w:t>
      </w:r>
      <w:r w:rsidR="000935E0" w:rsidRPr="00075A31">
        <w:rPr>
          <w:rFonts w:ascii="Times New Roman" w:hAnsi="Times New Roman" w:cs="Times New Roman"/>
          <w:sz w:val="24"/>
          <w:szCs w:val="24"/>
        </w:rPr>
        <w:t xml:space="preserve"> – </w:t>
      </w:r>
      <w:r w:rsidR="000B7E49" w:rsidRPr="00075A31">
        <w:rPr>
          <w:rFonts w:ascii="Times New Roman" w:hAnsi="Times New Roman" w:cs="Times New Roman"/>
          <w:sz w:val="24"/>
          <w:szCs w:val="24"/>
        </w:rPr>
        <w:t xml:space="preserve">Zwiedzanie największej górskiej Twierdzy w Europie </w:t>
      </w:r>
      <w:r w:rsidR="00A400AD" w:rsidRPr="00075A31">
        <w:rPr>
          <w:rFonts w:ascii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</w:p>
    <w:p w:rsidR="00782011" w:rsidRPr="00075A31" w:rsidRDefault="007F1012" w:rsidP="007F101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13.00 - 14.00 - obiad w Domu pod Twierdzą </w:t>
      </w:r>
    </w:p>
    <w:p w:rsidR="00E03082" w:rsidRPr="00075A31" w:rsidRDefault="00E03082" w:rsidP="007F101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14.10 - 14.20 przejazd do Lutomierza </w:t>
      </w:r>
    </w:p>
    <w:p w:rsidR="00E03082" w:rsidRPr="00075A31" w:rsidRDefault="00E03082" w:rsidP="00075A3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75A31">
        <w:rPr>
          <w:rFonts w:ascii="Times New Roman" w:hAnsi="Times New Roman" w:cs="Times New Roman"/>
          <w:sz w:val="24"/>
          <w:szCs w:val="24"/>
          <w:lang w:eastAsia="pl-PL"/>
        </w:rPr>
        <w:t>14.30 - 17.30 - warsztaty  warzenia sera na wesoło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(Uczestnicy zapoznają się z pracą w zakła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>dzie serowarskim. Każdy ot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rz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>ymuje odpowiedni higieniczny strój i warzy swój ser z</w:t>
      </w:r>
      <w:r w:rsidR="00075A31">
        <w:rPr>
          <w:rFonts w:ascii="Times New Roman" w:hAnsi="Times New Roman" w:cs="Times New Roman"/>
          <w:sz w:val="24"/>
          <w:szCs w:val="24"/>
          <w:lang w:eastAsia="pl-PL"/>
        </w:rPr>
        <w:t xml:space="preserve"> dowolnymi ziołami i roślinami.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Uczes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tnicy dowiadują się z czego skła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się mleko, jak powstaje masło, co to jest serwatka i i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nne informacje) następnie 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>Goście degustują różnego rodzaju naturalne sery oraz inne</w:t>
      </w:r>
      <w:r w:rsidR="00075A31">
        <w:rPr>
          <w:rFonts w:ascii="Times New Roman" w:hAnsi="Times New Roman" w:cs="Times New Roman"/>
          <w:sz w:val="24"/>
          <w:szCs w:val="24"/>
          <w:lang w:eastAsia="pl-PL"/>
        </w:rPr>
        <w:t xml:space="preserve"> wiejskie zdrowe przetwory -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se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r, mleko surowe, masło, maślankę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>, powidła śliwkowe bez cukru, herbatę lipową, p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okrzywową, sok z czarnego bzu</w:t>
      </w:r>
      <w:r w:rsidR="00075A31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82011" w:rsidRPr="00075A3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667D20" w:rsidRPr="00075A31" w:rsidRDefault="00782011" w:rsidP="0078201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075A31">
        <w:rPr>
          <w:rFonts w:ascii="Times New Roman" w:hAnsi="Times New Roman" w:cs="Times New Roman"/>
          <w:sz w:val="24"/>
          <w:szCs w:val="24"/>
          <w:lang w:eastAsia="pl-PL"/>
        </w:rPr>
        <w:t>Pożegnanie uczestników Wizyty Studyjnej (pamiątkowe zdjęcie)</w:t>
      </w:r>
    </w:p>
    <w:p w:rsidR="00475C67" w:rsidRPr="00A23741" w:rsidRDefault="00475C67" w:rsidP="00075A3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5C67" w:rsidRPr="00A23741" w:rsidSect="00BE74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26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EA" w:rsidRDefault="002B76EA" w:rsidP="00BE74DB">
      <w:pPr>
        <w:spacing w:after="0" w:line="240" w:lineRule="auto"/>
      </w:pPr>
      <w:r>
        <w:separator/>
      </w:r>
    </w:p>
  </w:endnote>
  <w:endnote w:type="continuationSeparator" w:id="0">
    <w:p w:rsidR="002B76EA" w:rsidRDefault="002B76EA" w:rsidP="00B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28" w:rsidRDefault="00AD6C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28" w:rsidRDefault="00AD6C2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28" w:rsidRDefault="00AD6C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EA" w:rsidRDefault="002B76EA" w:rsidP="00BE74DB">
      <w:pPr>
        <w:spacing w:after="0" w:line="240" w:lineRule="auto"/>
      </w:pPr>
      <w:r>
        <w:separator/>
      </w:r>
    </w:p>
  </w:footnote>
  <w:footnote w:type="continuationSeparator" w:id="0">
    <w:p w:rsidR="002B76EA" w:rsidRDefault="002B76EA" w:rsidP="00B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28" w:rsidRDefault="00AD6C2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4DB" w:rsidRDefault="00BE74D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DAEFCC5" wp14:editId="6D24130A">
          <wp:simplePos x="0" y="0"/>
          <wp:positionH relativeFrom="page">
            <wp:posOffset>0</wp:posOffset>
          </wp:positionH>
          <wp:positionV relativeFrom="page">
            <wp:posOffset>-469</wp:posOffset>
          </wp:positionV>
          <wp:extent cx="7560000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0523_papier_firmowy_QWSI-0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28" w:rsidRDefault="00AD6C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12B7"/>
    <w:multiLevelType w:val="hybridMultilevel"/>
    <w:tmpl w:val="7CD8D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49F"/>
    <w:multiLevelType w:val="hybridMultilevel"/>
    <w:tmpl w:val="80C0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8764B"/>
    <w:multiLevelType w:val="multilevel"/>
    <w:tmpl w:val="FE6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3C47CF"/>
    <w:multiLevelType w:val="hybridMultilevel"/>
    <w:tmpl w:val="1EC03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F4AD3"/>
    <w:multiLevelType w:val="hybridMultilevel"/>
    <w:tmpl w:val="67CA2A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DB"/>
    <w:rsid w:val="00024D2E"/>
    <w:rsid w:val="00075A31"/>
    <w:rsid w:val="000935E0"/>
    <w:rsid w:val="000B7E49"/>
    <w:rsid w:val="000C03BC"/>
    <w:rsid w:val="000E6B45"/>
    <w:rsid w:val="00125DF9"/>
    <w:rsid w:val="001722B0"/>
    <w:rsid w:val="001C1794"/>
    <w:rsid w:val="001D7061"/>
    <w:rsid w:val="002B76EA"/>
    <w:rsid w:val="002D294F"/>
    <w:rsid w:val="003B7743"/>
    <w:rsid w:val="00475C67"/>
    <w:rsid w:val="005650FD"/>
    <w:rsid w:val="0063621E"/>
    <w:rsid w:val="00667D20"/>
    <w:rsid w:val="006B345A"/>
    <w:rsid w:val="006C5FF7"/>
    <w:rsid w:val="006E4ED8"/>
    <w:rsid w:val="00723A3F"/>
    <w:rsid w:val="00740EF1"/>
    <w:rsid w:val="00750825"/>
    <w:rsid w:val="00767B61"/>
    <w:rsid w:val="00782011"/>
    <w:rsid w:val="007F1012"/>
    <w:rsid w:val="008834CC"/>
    <w:rsid w:val="008F17A7"/>
    <w:rsid w:val="00965492"/>
    <w:rsid w:val="00A03937"/>
    <w:rsid w:val="00A2287E"/>
    <w:rsid w:val="00A23741"/>
    <w:rsid w:val="00A400AD"/>
    <w:rsid w:val="00A4675E"/>
    <w:rsid w:val="00A5251C"/>
    <w:rsid w:val="00AA629D"/>
    <w:rsid w:val="00AD6C28"/>
    <w:rsid w:val="00B74A01"/>
    <w:rsid w:val="00BE74DB"/>
    <w:rsid w:val="00C172F3"/>
    <w:rsid w:val="00C662C0"/>
    <w:rsid w:val="00DD1290"/>
    <w:rsid w:val="00E03082"/>
    <w:rsid w:val="00E774C5"/>
    <w:rsid w:val="00F42E73"/>
    <w:rsid w:val="00F46120"/>
    <w:rsid w:val="00FB7D99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7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4DB"/>
  </w:style>
  <w:style w:type="paragraph" w:styleId="Stopka">
    <w:name w:val="footer"/>
    <w:basedOn w:val="Normalny"/>
    <w:link w:val="StopkaZnak"/>
    <w:uiPriority w:val="99"/>
    <w:unhideWhenUsed/>
    <w:rsid w:val="00BE7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4DB"/>
  </w:style>
  <w:style w:type="paragraph" w:styleId="Tekstdymka">
    <w:name w:val="Balloon Text"/>
    <w:basedOn w:val="Normalny"/>
    <w:link w:val="TekstdymkaZnak"/>
    <w:uiPriority w:val="99"/>
    <w:semiHidden/>
    <w:unhideWhenUsed/>
    <w:rsid w:val="00BE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4D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024D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24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C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667D20"/>
    <w:rPr>
      <w:color w:val="0000FF"/>
      <w:u w:val="single"/>
    </w:rPr>
  </w:style>
  <w:style w:type="paragraph" w:styleId="Bezodstpw">
    <w:name w:val="No Spacing"/>
    <w:uiPriority w:val="1"/>
    <w:qFormat/>
    <w:rsid w:val="00667D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0B7E49"/>
  </w:style>
  <w:style w:type="character" w:styleId="Pogrubienie">
    <w:name w:val="Strong"/>
    <w:basedOn w:val="Domylnaczcionkaakapitu"/>
    <w:uiPriority w:val="22"/>
    <w:qFormat/>
    <w:rsid w:val="000B7E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7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4DB"/>
  </w:style>
  <w:style w:type="paragraph" w:styleId="Stopka">
    <w:name w:val="footer"/>
    <w:basedOn w:val="Normalny"/>
    <w:link w:val="StopkaZnak"/>
    <w:uiPriority w:val="99"/>
    <w:unhideWhenUsed/>
    <w:rsid w:val="00BE7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4DB"/>
  </w:style>
  <w:style w:type="paragraph" w:styleId="Tekstdymka">
    <w:name w:val="Balloon Text"/>
    <w:basedOn w:val="Normalny"/>
    <w:link w:val="TekstdymkaZnak"/>
    <w:uiPriority w:val="99"/>
    <w:semiHidden/>
    <w:unhideWhenUsed/>
    <w:rsid w:val="00BE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4D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024D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24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C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667D20"/>
    <w:rPr>
      <w:color w:val="0000FF"/>
      <w:u w:val="single"/>
    </w:rPr>
  </w:style>
  <w:style w:type="paragraph" w:styleId="Bezodstpw">
    <w:name w:val="No Spacing"/>
    <w:uiPriority w:val="1"/>
    <w:qFormat/>
    <w:rsid w:val="00667D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0B7E49"/>
  </w:style>
  <w:style w:type="character" w:styleId="Pogrubienie">
    <w:name w:val="Strong"/>
    <w:basedOn w:val="Domylnaczcionkaakapitu"/>
    <w:uiPriority w:val="22"/>
    <w:qFormat/>
    <w:rsid w:val="000B7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32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zywawieza.eu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orty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Czekała</dc:creator>
  <cp:lastModifiedBy>LGD</cp:lastModifiedBy>
  <cp:revision>2</cp:revision>
  <cp:lastPrinted>2017-05-12T13:27:00Z</cp:lastPrinted>
  <dcterms:created xsi:type="dcterms:W3CDTF">2017-05-19T10:51:00Z</dcterms:created>
  <dcterms:modified xsi:type="dcterms:W3CDTF">2017-05-19T10:51:00Z</dcterms:modified>
</cp:coreProperties>
</file>