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98" w:rsidRDefault="008E7998" w:rsidP="008E7998">
      <w:pPr>
        <w:jc w:val="center"/>
      </w:pPr>
      <w:r>
        <w:rPr>
          <w:noProof/>
        </w:rPr>
        <w:drawing>
          <wp:inline distT="0" distB="0" distL="0" distR="0">
            <wp:extent cx="5662552" cy="1314450"/>
            <wp:effectExtent l="0" t="0" r="0" b="0"/>
            <wp:docPr id="1" name="Obraz 1" descr="D:\Documents and Settings\Adrian\Pulpit\Kopia_zapasowa_logotypy 2014-2020 p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Kopia_zapasowa_logotypy 2014-2020 pro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70" cy="133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D8F" w:rsidRPr="008E7998" w:rsidRDefault="0023762A" w:rsidP="008E7998">
      <w:pPr>
        <w:jc w:val="center"/>
        <w:rPr>
          <w:b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"/>
        <w:gridCol w:w="1453"/>
        <w:gridCol w:w="382"/>
        <w:gridCol w:w="45"/>
        <w:gridCol w:w="463"/>
        <w:gridCol w:w="822"/>
        <w:gridCol w:w="90"/>
        <w:gridCol w:w="760"/>
        <w:gridCol w:w="1006"/>
        <w:gridCol w:w="156"/>
        <w:gridCol w:w="1917"/>
        <w:gridCol w:w="774"/>
        <w:gridCol w:w="231"/>
        <w:gridCol w:w="1050"/>
      </w:tblGrid>
      <w:tr w:rsidR="009E5708" w:rsidTr="008E7998">
        <w:trPr>
          <w:trHeight w:val="600"/>
        </w:trPr>
        <w:tc>
          <w:tcPr>
            <w:tcW w:w="2751" w:type="dxa"/>
            <w:gridSpan w:val="3"/>
            <w:vMerge w:val="restart"/>
            <w:shd w:val="clear" w:color="auto" w:fill="F2F2F2" w:themeFill="background1" w:themeFillShade="F2"/>
          </w:tcPr>
          <w:p w:rsidR="009E5708" w:rsidRDefault="009E5708" w:rsidP="009E5708">
            <w:r>
              <w:rPr>
                <w:sz w:val="18"/>
              </w:rPr>
              <w:t>Miejsce na pieczątkę</w:t>
            </w:r>
          </w:p>
        </w:tc>
        <w:tc>
          <w:tcPr>
            <w:tcW w:w="6033" w:type="dxa"/>
            <w:gridSpan w:val="9"/>
            <w:vMerge w:val="restart"/>
          </w:tcPr>
          <w:p w:rsidR="009E5708" w:rsidRPr="009E5708" w:rsidRDefault="009E5708" w:rsidP="009E5708">
            <w:pPr>
              <w:jc w:val="center"/>
              <w:rPr>
                <w:b/>
              </w:rPr>
            </w:pPr>
            <w:r w:rsidRPr="009E5708">
              <w:rPr>
                <w:b/>
              </w:rPr>
              <w:t xml:space="preserve">KARTA OCENY </w:t>
            </w:r>
          </w:p>
          <w:p w:rsidR="009E5708" w:rsidRDefault="009E5708" w:rsidP="009E5708">
            <w:pPr>
              <w:jc w:val="center"/>
            </w:pPr>
            <w:r w:rsidRPr="009E5708">
              <w:rPr>
                <w:b/>
              </w:rPr>
              <w:t>ZGODNOŚCI</w:t>
            </w:r>
            <w:r w:rsidR="0023762A">
              <w:rPr>
                <w:b/>
              </w:rPr>
              <w:t xml:space="preserve"> OPERACJI</w:t>
            </w:r>
            <w:r w:rsidRPr="009E5708">
              <w:rPr>
                <w:b/>
              </w:rPr>
              <w:t xml:space="preserve"> Z CELAMI LSR</w:t>
            </w:r>
            <w:bookmarkStart w:id="0" w:name="_GoBack"/>
            <w:bookmarkEnd w:id="0"/>
          </w:p>
        </w:tc>
        <w:tc>
          <w:tcPr>
            <w:tcW w:w="1281" w:type="dxa"/>
            <w:gridSpan w:val="2"/>
          </w:tcPr>
          <w:p w:rsidR="009E5708" w:rsidRDefault="009E5708">
            <w:r>
              <w:t>We</w:t>
            </w:r>
            <w:r w:rsidRPr="008E7998">
              <w:rPr>
                <w:b/>
              </w:rPr>
              <w:t>r</w:t>
            </w:r>
            <w:r>
              <w:t>sja 1</w:t>
            </w:r>
          </w:p>
        </w:tc>
      </w:tr>
      <w:tr w:rsidR="009E5708" w:rsidTr="008E7998">
        <w:trPr>
          <w:trHeight w:val="600"/>
        </w:trPr>
        <w:tc>
          <w:tcPr>
            <w:tcW w:w="2751" w:type="dxa"/>
            <w:gridSpan w:val="3"/>
            <w:vMerge/>
            <w:shd w:val="clear" w:color="auto" w:fill="F2F2F2" w:themeFill="background1" w:themeFillShade="F2"/>
          </w:tcPr>
          <w:p w:rsidR="009E5708" w:rsidRDefault="009E5708"/>
        </w:tc>
        <w:tc>
          <w:tcPr>
            <w:tcW w:w="6033" w:type="dxa"/>
            <w:gridSpan w:val="9"/>
            <w:vMerge/>
          </w:tcPr>
          <w:p w:rsidR="009E5708" w:rsidRDefault="009E5708"/>
        </w:tc>
        <w:tc>
          <w:tcPr>
            <w:tcW w:w="1281" w:type="dxa"/>
            <w:gridSpan w:val="2"/>
          </w:tcPr>
          <w:p w:rsidR="009E5708" w:rsidRDefault="009E5708">
            <w:r>
              <w:t>Strona 1 z 1</w:t>
            </w:r>
          </w:p>
        </w:tc>
      </w:tr>
      <w:tr w:rsidR="009E5708" w:rsidTr="008E7998">
        <w:trPr>
          <w:trHeight w:val="870"/>
        </w:trPr>
        <w:tc>
          <w:tcPr>
            <w:tcW w:w="2751" w:type="dxa"/>
            <w:gridSpan w:val="3"/>
            <w:shd w:val="clear" w:color="auto" w:fill="F2F2F2" w:themeFill="background1" w:themeFillShade="F2"/>
          </w:tcPr>
          <w:p w:rsidR="009E5708" w:rsidRPr="009E5708" w:rsidRDefault="009E5708">
            <w:r>
              <w:t>Numer wniosku:</w:t>
            </w:r>
          </w:p>
        </w:tc>
        <w:tc>
          <w:tcPr>
            <w:tcW w:w="7314" w:type="dxa"/>
            <w:gridSpan w:val="11"/>
            <w:shd w:val="clear" w:color="auto" w:fill="F2F2F2" w:themeFill="background1" w:themeFillShade="F2"/>
          </w:tcPr>
          <w:p w:rsidR="009E5708" w:rsidRDefault="009E5708">
            <w:r>
              <w:t>Imię i nazwisko lub nazwa wnioskodawcy:</w:t>
            </w:r>
          </w:p>
        </w:tc>
      </w:tr>
      <w:tr w:rsidR="009E5708" w:rsidTr="00CA0C24">
        <w:trPr>
          <w:trHeight w:val="1033"/>
        </w:trPr>
        <w:tc>
          <w:tcPr>
            <w:tcW w:w="10065" w:type="dxa"/>
            <w:gridSpan w:val="14"/>
            <w:shd w:val="clear" w:color="auto" w:fill="F2F2F2" w:themeFill="background1" w:themeFillShade="F2"/>
          </w:tcPr>
          <w:p w:rsidR="009E5708" w:rsidRDefault="009E5708">
            <w:r>
              <w:t>Nazwa/tytuł wnioskowanej operacji:</w:t>
            </w:r>
          </w:p>
        </w:tc>
      </w:tr>
      <w:tr w:rsidR="009E5708" w:rsidTr="008E7998">
        <w:trPr>
          <w:trHeight w:val="2192"/>
        </w:trPr>
        <w:tc>
          <w:tcPr>
            <w:tcW w:w="2751" w:type="dxa"/>
            <w:gridSpan w:val="3"/>
            <w:shd w:val="clear" w:color="auto" w:fill="F2F2F2" w:themeFill="background1" w:themeFillShade="F2"/>
          </w:tcPr>
          <w:p w:rsidR="009E5708" w:rsidRPr="009E5708" w:rsidRDefault="009E5708" w:rsidP="009E5708">
            <w:pPr>
              <w:spacing w:after="0" w:line="240" w:lineRule="auto"/>
            </w:pPr>
            <w:r>
              <w:t>Działanie PROW 2014-2020</w:t>
            </w:r>
          </w:p>
          <w:p w:rsidR="009E5708" w:rsidRDefault="009E5708" w:rsidP="009E5708">
            <w:pPr>
              <w:spacing w:after="0" w:line="240" w:lineRule="auto"/>
            </w:pPr>
            <w:r>
              <w:t>W ramach wdrażania LSR</w:t>
            </w:r>
          </w:p>
        </w:tc>
        <w:tc>
          <w:tcPr>
            <w:tcW w:w="7314" w:type="dxa"/>
            <w:gridSpan w:val="11"/>
            <w:shd w:val="clear" w:color="auto" w:fill="F2F2F2" w:themeFill="background1" w:themeFillShade="F2"/>
          </w:tcPr>
          <w:p w:rsidR="009E5708" w:rsidRDefault="009E5708" w:rsidP="009E5708">
            <w:pPr>
              <w:spacing w:after="0" w:line="240" w:lineRule="auto"/>
            </w:pPr>
            <w:r>
              <w:t>[  ]</w:t>
            </w:r>
            <w:r w:rsidR="00094127">
              <w:t xml:space="preserve"> </w:t>
            </w:r>
            <w:r w:rsidR="00C4134C">
              <w:t>P</w:t>
            </w:r>
            <w:r w:rsidR="00094127" w:rsidRPr="00094127">
              <w:t>odejmowanie działalności gospodarczej</w:t>
            </w:r>
          </w:p>
          <w:p w:rsidR="00094127" w:rsidRDefault="00094127" w:rsidP="009E5708">
            <w:pPr>
              <w:spacing w:after="0" w:line="240" w:lineRule="auto"/>
            </w:pPr>
            <w:r>
              <w:t xml:space="preserve">[  ] </w:t>
            </w:r>
            <w:r w:rsidR="00C4134C">
              <w:t>T</w:t>
            </w:r>
            <w:r w:rsidRPr="00094127">
              <w:t>worzenie lub rozwój inkubatorów przetwórstwa lokalnego</w:t>
            </w:r>
          </w:p>
          <w:p w:rsidR="00094127" w:rsidRDefault="00094127" w:rsidP="009E5708">
            <w:pPr>
              <w:spacing w:after="0" w:line="240" w:lineRule="auto"/>
            </w:pPr>
            <w:r>
              <w:t xml:space="preserve">[  ] </w:t>
            </w:r>
            <w:r w:rsidR="00C4134C">
              <w:t>R</w:t>
            </w:r>
            <w:r w:rsidRPr="00094127">
              <w:t>ozwijanie działalności gospodarczej</w:t>
            </w:r>
          </w:p>
          <w:p w:rsidR="00094127" w:rsidRDefault="00094127" w:rsidP="009E5708">
            <w:pPr>
              <w:spacing w:after="0" w:line="240" w:lineRule="auto"/>
            </w:pPr>
            <w:r>
              <w:t xml:space="preserve">[  ] </w:t>
            </w:r>
            <w:r w:rsidRPr="00094127">
              <w:t>Wzmocnienie kapitału społecznego</w:t>
            </w:r>
          </w:p>
          <w:p w:rsidR="00094127" w:rsidRDefault="00094127" w:rsidP="009E5708">
            <w:pPr>
              <w:spacing w:after="0" w:line="240" w:lineRule="auto"/>
            </w:pPr>
            <w:r>
              <w:t xml:space="preserve">[  ] </w:t>
            </w:r>
            <w:r w:rsidRPr="00094127">
              <w:t>Wspieranie współpracy między podmiotami wykonującymi działalność gosp.</w:t>
            </w:r>
          </w:p>
          <w:p w:rsidR="00094127" w:rsidRDefault="00094127" w:rsidP="009E5708">
            <w:pPr>
              <w:spacing w:after="0" w:line="240" w:lineRule="auto"/>
            </w:pPr>
            <w:r>
              <w:t xml:space="preserve">[  ] </w:t>
            </w:r>
            <w:r w:rsidRPr="00094127">
              <w:t>Zachowanie dziedzictwa lokalnego</w:t>
            </w:r>
          </w:p>
          <w:p w:rsidR="00094127" w:rsidRDefault="00094127" w:rsidP="009E5708">
            <w:pPr>
              <w:spacing w:after="0" w:line="240" w:lineRule="auto"/>
            </w:pPr>
            <w:r>
              <w:t xml:space="preserve">[  ] </w:t>
            </w:r>
            <w:r w:rsidRPr="00094127">
              <w:t>Budowa lub przebudowa ogólnod</w:t>
            </w:r>
            <w:r w:rsidR="00C4134C">
              <w:t>ostępnej infrastruktury turystycznej</w:t>
            </w:r>
            <w:r w:rsidRPr="00094127">
              <w:t>, rekreacyjnej lub kulturalnej</w:t>
            </w:r>
          </w:p>
          <w:p w:rsidR="009E5708" w:rsidRDefault="00094127" w:rsidP="009E5708">
            <w:pPr>
              <w:spacing w:after="0" w:line="240" w:lineRule="auto"/>
            </w:pPr>
            <w:r>
              <w:t xml:space="preserve">[  ] </w:t>
            </w:r>
            <w:r w:rsidRPr="00094127">
              <w:t>Promowanie obszaru objętego LSR, w tym produktów lub usług lokalnych</w:t>
            </w:r>
          </w:p>
        </w:tc>
      </w:tr>
      <w:tr w:rsidR="009D3022" w:rsidTr="00094127">
        <w:trPr>
          <w:trHeight w:val="277"/>
        </w:trPr>
        <w:tc>
          <w:tcPr>
            <w:tcW w:w="10065" w:type="dxa"/>
            <w:gridSpan w:val="14"/>
          </w:tcPr>
          <w:p w:rsidR="009D3022" w:rsidRPr="00C4134C" w:rsidRDefault="009D3022" w:rsidP="00094127">
            <w:pPr>
              <w:spacing w:after="0" w:line="240" w:lineRule="auto"/>
              <w:rPr>
                <w:rFonts w:cstheme="minorHAnsi"/>
                <w:sz w:val="18"/>
                <w:szCs w:val="15"/>
              </w:rPr>
            </w:pPr>
            <w:r w:rsidRPr="00C4134C">
              <w:rPr>
                <w:rFonts w:cstheme="minorHAnsi"/>
                <w:sz w:val="18"/>
                <w:szCs w:val="15"/>
              </w:rPr>
              <w:t xml:space="preserve">1. Czy realizacja projektu / operacji przyczyni się do osiągnięcia </w:t>
            </w:r>
            <w:r w:rsidRPr="00C4134C">
              <w:rPr>
                <w:rFonts w:cstheme="minorHAnsi"/>
                <w:b/>
                <w:bCs/>
                <w:sz w:val="18"/>
                <w:szCs w:val="15"/>
              </w:rPr>
              <w:t>celów ogólnych</w:t>
            </w:r>
            <w:r w:rsidRPr="00C4134C">
              <w:rPr>
                <w:rFonts w:cstheme="minorHAnsi"/>
                <w:sz w:val="18"/>
                <w:szCs w:val="15"/>
              </w:rPr>
              <w:t xml:space="preserve"> LSR?</w:t>
            </w:r>
          </w:p>
        </w:tc>
      </w:tr>
      <w:tr w:rsidR="00C4134C" w:rsidTr="008E7998">
        <w:trPr>
          <w:trHeight w:val="600"/>
        </w:trPr>
        <w:tc>
          <w:tcPr>
            <w:tcW w:w="9015" w:type="dxa"/>
            <w:gridSpan w:val="13"/>
          </w:tcPr>
          <w:p w:rsidR="00C4134C" w:rsidRDefault="00C4134C" w:rsidP="00C4134C">
            <w:pPr>
              <w:spacing w:after="0" w:line="240" w:lineRule="auto"/>
            </w:pPr>
            <w:r w:rsidRPr="00C4134C">
              <w:t xml:space="preserve">CO </w:t>
            </w:r>
            <w:r w:rsidRPr="00C4134C">
              <w:rPr>
                <w:color w:val="000000" w:themeColor="text1"/>
              </w:rPr>
              <w:t xml:space="preserve">1. </w:t>
            </w:r>
            <w:r w:rsidRPr="00C4134C">
              <w:rPr>
                <w:b/>
                <w:color w:val="000000" w:themeColor="text1"/>
              </w:rPr>
              <w:t>Wzrost gospodarczy w oparciu o rozwój turystyki i wsparcie przedsiębiorczości na obszarze Krainy Wzgórz Trzebnickich</w:t>
            </w:r>
          </w:p>
        </w:tc>
        <w:tc>
          <w:tcPr>
            <w:tcW w:w="1050" w:type="dxa"/>
          </w:tcPr>
          <w:p w:rsidR="00C4134C" w:rsidRDefault="00C4134C" w:rsidP="00C4134C">
            <w:pPr>
              <w:spacing w:after="0" w:line="240" w:lineRule="auto"/>
              <w:jc w:val="center"/>
            </w:pPr>
            <w:r>
              <w:t>[   ]</w:t>
            </w:r>
          </w:p>
        </w:tc>
      </w:tr>
      <w:tr w:rsidR="00C4134C" w:rsidTr="008E7998">
        <w:trPr>
          <w:trHeight w:val="362"/>
        </w:trPr>
        <w:tc>
          <w:tcPr>
            <w:tcW w:w="9015" w:type="dxa"/>
            <w:gridSpan w:val="13"/>
          </w:tcPr>
          <w:p w:rsidR="00C4134C" w:rsidRDefault="00C4134C" w:rsidP="00C4134C">
            <w:pPr>
              <w:spacing w:after="0" w:line="240" w:lineRule="auto"/>
            </w:pPr>
            <w:r>
              <w:t>CO</w:t>
            </w:r>
            <w:r w:rsidRPr="00B0065F">
              <w:t xml:space="preserve"> </w:t>
            </w:r>
            <w:r w:rsidRPr="00B0065F">
              <w:rPr>
                <w:color w:val="000000" w:themeColor="text1"/>
              </w:rPr>
              <w:t xml:space="preserve">2. </w:t>
            </w:r>
            <w:r w:rsidRPr="00C4134C">
              <w:rPr>
                <w:b/>
                <w:color w:val="000000" w:themeColor="text1"/>
              </w:rPr>
              <w:t>Wysoka jakość życia mieszkańców Krainy Wzgórz Trzebnickich</w:t>
            </w:r>
          </w:p>
        </w:tc>
        <w:tc>
          <w:tcPr>
            <w:tcW w:w="1050" w:type="dxa"/>
          </w:tcPr>
          <w:p w:rsidR="00C4134C" w:rsidRDefault="00C4134C" w:rsidP="00C4134C">
            <w:pPr>
              <w:spacing w:after="0" w:line="240" w:lineRule="auto"/>
              <w:jc w:val="center"/>
            </w:pPr>
            <w:r>
              <w:t>[   ]</w:t>
            </w:r>
          </w:p>
        </w:tc>
      </w:tr>
      <w:tr w:rsidR="00094127" w:rsidTr="00C4134C">
        <w:trPr>
          <w:trHeight w:val="268"/>
        </w:trPr>
        <w:tc>
          <w:tcPr>
            <w:tcW w:w="10065" w:type="dxa"/>
            <w:gridSpan w:val="14"/>
          </w:tcPr>
          <w:p w:rsidR="00094127" w:rsidRPr="00C4134C" w:rsidRDefault="00C4134C" w:rsidP="00C4134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4134C">
              <w:rPr>
                <w:rFonts w:cstheme="minorHAnsi"/>
                <w:sz w:val="18"/>
                <w:szCs w:val="18"/>
              </w:rPr>
              <w:t xml:space="preserve">2. Czy realizacja projektu / operacji przyczyni się do osiągnięcia </w:t>
            </w:r>
            <w:r w:rsidRPr="00C4134C">
              <w:rPr>
                <w:rFonts w:cstheme="minorHAnsi"/>
                <w:b/>
                <w:bCs/>
                <w:sz w:val="18"/>
                <w:szCs w:val="18"/>
              </w:rPr>
              <w:t>celów szczegółowych</w:t>
            </w:r>
            <w:r w:rsidRPr="00C4134C">
              <w:rPr>
                <w:rFonts w:cstheme="minorHAnsi"/>
                <w:sz w:val="18"/>
                <w:szCs w:val="18"/>
              </w:rPr>
              <w:t xml:space="preserve"> LSR?</w:t>
            </w:r>
          </w:p>
        </w:tc>
      </w:tr>
      <w:tr w:rsidR="00C4134C" w:rsidTr="008E7998">
        <w:trPr>
          <w:trHeight w:val="853"/>
        </w:trPr>
        <w:tc>
          <w:tcPr>
            <w:tcW w:w="4081" w:type="dxa"/>
            <w:gridSpan w:val="6"/>
          </w:tcPr>
          <w:p w:rsidR="00C4134C" w:rsidRPr="00C4134C" w:rsidRDefault="00C4134C" w:rsidP="00C4134C">
            <w:pPr>
              <w:spacing w:after="0" w:line="240" w:lineRule="auto"/>
            </w:pPr>
            <w:r>
              <w:t xml:space="preserve">CS 1.1 </w:t>
            </w:r>
            <w:r w:rsidRPr="00C4134C">
              <w:rPr>
                <w:b/>
                <w:color w:val="000000" w:themeColor="text1"/>
              </w:rPr>
              <w:t>Wzrost atrakcyjności turystycznej w oparciu o produkty lokalne i walory przyrodniczo-kulturowe obszaru</w:t>
            </w:r>
          </w:p>
        </w:tc>
        <w:tc>
          <w:tcPr>
            <w:tcW w:w="850" w:type="dxa"/>
            <w:gridSpan w:val="2"/>
          </w:tcPr>
          <w:p w:rsidR="00C4134C" w:rsidRDefault="00C4134C" w:rsidP="00C4134C">
            <w:pPr>
              <w:spacing w:after="0" w:line="240" w:lineRule="auto"/>
              <w:jc w:val="center"/>
            </w:pPr>
          </w:p>
          <w:p w:rsidR="00C4134C" w:rsidRDefault="00C4134C" w:rsidP="00C4134C">
            <w:pPr>
              <w:spacing w:after="0" w:line="240" w:lineRule="auto"/>
              <w:jc w:val="center"/>
            </w:pPr>
            <w:r>
              <w:t>[   ]</w:t>
            </w:r>
          </w:p>
        </w:tc>
        <w:tc>
          <w:tcPr>
            <w:tcW w:w="4084" w:type="dxa"/>
            <w:gridSpan w:val="5"/>
          </w:tcPr>
          <w:p w:rsidR="00C4134C" w:rsidRPr="00C4134C" w:rsidRDefault="00C4134C" w:rsidP="00C4134C">
            <w:pPr>
              <w:spacing w:after="0" w:line="240" w:lineRule="auto"/>
              <w:rPr>
                <w:color w:val="000000" w:themeColor="text1"/>
              </w:rPr>
            </w:pPr>
            <w:r>
              <w:t xml:space="preserve">CS 2.1 </w:t>
            </w:r>
            <w:r w:rsidRPr="00C4134C">
              <w:rPr>
                <w:b/>
                <w:color w:val="000000" w:themeColor="text1"/>
              </w:rPr>
              <w:t>Wsparcie działań na rzecz integracji i aktywizacji społeczności lokalnych oraz wzmocnienia kapitału społecznego</w:t>
            </w:r>
          </w:p>
        </w:tc>
        <w:tc>
          <w:tcPr>
            <w:tcW w:w="1050" w:type="dxa"/>
          </w:tcPr>
          <w:p w:rsidR="00C4134C" w:rsidRDefault="00C4134C" w:rsidP="00C4134C">
            <w:pPr>
              <w:spacing w:after="0" w:line="240" w:lineRule="auto"/>
              <w:jc w:val="center"/>
            </w:pPr>
          </w:p>
          <w:p w:rsidR="00C4134C" w:rsidRDefault="00C4134C" w:rsidP="00C4134C">
            <w:pPr>
              <w:jc w:val="center"/>
            </w:pPr>
            <w:r>
              <w:t>[   ]</w:t>
            </w:r>
          </w:p>
        </w:tc>
      </w:tr>
      <w:tr w:rsidR="00C4134C" w:rsidTr="008E7998">
        <w:trPr>
          <w:trHeight w:val="854"/>
        </w:trPr>
        <w:tc>
          <w:tcPr>
            <w:tcW w:w="4081" w:type="dxa"/>
            <w:gridSpan w:val="6"/>
          </w:tcPr>
          <w:p w:rsidR="00C4134C" w:rsidRDefault="00C4134C" w:rsidP="00C4134C">
            <w:pPr>
              <w:spacing w:after="0" w:line="240" w:lineRule="auto"/>
            </w:pPr>
            <w:r>
              <w:t xml:space="preserve">CS 1.2 </w:t>
            </w:r>
            <w:r w:rsidRPr="00C4134C">
              <w:rPr>
                <w:b/>
                <w:color w:val="000000" w:themeColor="text1"/>
              </w:rPr>
              <w:t>Zwiększenie poziomu przedsiębiorczości mieszkańców oraz tworzenie miejsc pracy na obszarze</w:t>
            </w:r>
          </w:p>
        </w:tc>
        <w:tc>
          <w:tcPr>
            <w:tcW w:w="850" w:type="dxa"/>
            <w:gridSpan w:val="2"/>
          </w:tcPr>
          <w:p w:rsidR="00C4134C" w:rsidRDefault="00C4134C" w:rsidP="00C4134C">
            <w:pPr>
              <w:spacing w:after="0" w:line="240" w:lineRule="auto"/>
              <w:jc w:val="center"/>
            </w:pPr>
          </w:p>
          <w:p w:rsidR="00C4134C" w:rsidRDefault="00C4134C" w:rsidP="00C4134C">
            <w:pPr>
              <w:jc w:val="center"/>
            </w:pPr>
            <w:r>
              <w:t>[   ]</w:t>
            </w:r>
          </w:p>
        </w:tc>
        <w:tc>
          <w:tcPr>
            <w:tcW w:w="4084" w:type="dxa"/>
            <w:gridSpan w:val="5"/>
          </w:tcPr>
          <w:p w:rsidR="00C4134C" w:rsidRDefault="00C4134C" w:rsidP="00C4134C">
            <w:pPr>
              <w:spacing w:after="0" w:line="240" w:lineRule="auto"/>
            </w:pPr>
            <w:r>
              <w:t xml:space="preserve">CS 2.2 </w:t>
            </w:r>
            <w:r w:rsidRPr="00C4134C">
              <w:rPr>
                <w:b/>
                <w:color w:val="000000" w:themeColor="text1"/>
              </w:rPr>
              <w:t>Wzmocnienie tożsamości mieszkańców z obszarem</w:t>
            </w:r>
          </w:p>
        </w:tc>
        <w:tc>
          <w:tcPr>
            <w:tcW w:w="1050" w:type="dxa"/>
          </w:tcPr>
          <w:p w:rsidR="00C4134C" w:rsidRDefault="00C4134C" w:rsidP="00C4134C">
            <w:pPr>
              <w:spacing w:after="0" w:line="240" w:lineRule="auto"/>
              <w:jc w:val="center"/>
            </w:pPr>
          </w:p>
          <w:p w:rsidR="00C4134C" w:rsidRDefault="00C4134C" w:rsidP="00C4134C">
            <w:pPr>
              <w:jc w:val="center"/>
            </w:pPr>
            <w:r>
              <w:t>[   ]</w:t>
            </w:r>
          </w:p>
        </w:tc>
      </w:tr>
      <w:tr w:rsidR="008E7998" w:rsidTr="008E7998">
        <w:trPr>
          <w:trHeight w:val="305"/>
        </w:trPr>
        <w:tc>
          <w:tcPr>
            <w:tcW w:w="8010" w:type="dxa"/>
            <w:gridSpan w:val="11"/>
            <w:vMerge w:val="restart"/>
          </w:tcPr>
          <w:p w:rsidR="008E7998" w:rsidRDefault="008E7998" w:rsidP="008E7998">
            <w:r>
              <w:t>Czy realizacja operacji jest zgodna z przedsięwzięciami zaplanowanymi w LSR?</w:t>
            </w:r>
          </w:p>
        </w:tc>
        <w:tc>
          <w:tcPr>
            <w:tcW w:w="1005" w:type="dxa"/>
            <w:gridSpan w:val="2"/>
          </w:tcPr>
          <w:p w:rsidR="008E7998" w:rsidRDefault="008E7998" w:rsidP="008E7998">
            <w:pPr>
              <w:jc w:val="center"/>
            </w:pPr>
            <w:r>
              <w:t>TAK</w:t>
            </w:r>
          </w:p>
        </w:tc>
        <w:tc>
          <w:tcPr>
            <w:tcW w:w="1050" w:type="dxa"/>
          </w:tcPr>
          <w:p w:rsidR="008E7998" w:rsidRDefault="008E7998" w:rsidP="008E7998">
            <w:pPr>
              <w:jc w:val="center"/>
            </w:pPr>
            <w:r>
              <w:t>NIE</w:t>
            </w:r>
          </w:p>
        </w:tc>
      </w:tr>
      <w:tr w:rsidR="008E7998" w:rsidTr="008E7998">
        <w:trPr>
          <w:trHeight w:val="315"/>
        </w:trPr>
        <w:tc>
          <w:tcPr>
            <w:tcW w:w="8010" w:type="dxa"/>
            <w:gridSpan w:val="11"/>
            <w:vMerge/>
          </w:tcPr>
          <w:p w:rsidR="008E7998" w:rsidRDefault="008E7998" w:rsidP="008E7998"/>
        </w:tc>
        <w:tc>
          <w:tcPr>
            <w:tcW w:w="1005" w:type="dxa"/>
            <w:gridSpan w:val="2"/>
          </w:tcPr>
          <w:p w:rsidR="008E7998" w:rsidRDefault="008E7998" w:rsidP="008E7998">
            <w:pPr>
              <w:jc w:val="center"/>
            </w:pPr>
            <w:r>
              <w:t>[   ]</w:t>
            </w:r>
          </w:p>
        </w:tc>
        <w:tc>
          <w:tcPr>
            <w:tcW w:w="1050" w:type="dxa"/>
          </w:tcPr>
          <w:p w:rsidR="008E7998" w:rsidRDefault="008E7998" w:rsidP="008E7998">
            <w:pPr>
              <w:jc w:val="center"/>
            </w:pPr>
            <w:r>
              <w:t>[   ]</w:t>
            </w:r>
          </w:p>
        </w:tc>
      </w:tr>
      <w:tr w:rsidR="009D3022" w:rsidTr="008E7998">
        <w:trPr>
          <w:trHeight w:val="551"/>
        </w:trPr>
        <w:tc>
          <w:tcPr>
            <w:tcW w:w="2796" w:type="dxa"/>
            <w:gridSpan w:val="4"/>
          </w:tcPr>
          <w:p w:rsidR="009D3022" w:rsidRDefault="009D3022">
            <w:r>
              <w:t xml:space="preserve">Imię i nazwisko Członka Rady: </w:t>
            </w:r>
          </w:p>
        </w:tc>
        <w:tc>
          <w:tcPr>
            <w:tcW w:w="7269" w:type="dxa"/>
            <w:gridSpan w:val="10"/>
          </w:tcPr>
          <w:p w:rsidR="009D3022" w:rsidRDefault="009D3022" w:rsidP="009D3022"/>
        </w:tc>
      </w:tr>
      <w:tr w:rsidR="00C4134C" w:rsidTr="009D3022">
        <w:trPr>
          <w:trHeight w:val="559"/>
        </w:trPr>
        <w:tc>
          <w:tcPr>
            <w:tcW w:w="10065" w:type="dxa"/>
            <w:gridSpan w:val="14"/>
          </w:tcPr>
          <w:p w:rsidR="00C4134C" w:rsidRPr="009D3022" w:rsidRDefault="00C4134C" w:rsidP="00C4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80"/>
              <w:rPr>
                <w:rFonts w:cstheme="minorHAnsi"/>
              </w:rPr>
            </w:pPr>
            <w:r w:rsidRPr="009D3022">
              <w:rPr>
                <w:rFonts w:cstheme="minorHAnsi"/>
                <w:b/>
                <w:bCs/>
              </w:rPr>
              <w:t>Głosuję za uznaniem/nie uznaniem* operacji za zgodną z LSR</w:t>
            </w:r>
          </w:p>
          <w:p w:rsidR="00C4134C" w:rsidRPr="009D3022" w:rsidRDefault="009D3022" w:rsidP="009D3022">
            <w:pPr>
              <w:widowControl w:val="0"/>
              <w:autoSpaceDE w:val="0"/>
              <w:autoSpaceDN w:val="0"/>
              <w:adjustRightInd w:val="0"/>
              <w:spacing w:after="0" w:line="181" w:lineRule="auto"/>
              <w:ind w:left="3880"/>
              <w:rPr>
                <w:rFonts w:cstheme="minorHAnsi"/>
              </w:rPr>
            </w:pPr>
            <w:r w:rsidRPr="009D3022">
              <w:rPr>
                <w:rFonts w:cstheme="minorHAnsi"/>
              </w:rPr>
              <w:t>(niepotrzebne skreślić</w:t>
            </w:r>
            <w:r w:rsidR="00C4134C" w:rsidRPr="009D3022">
              <w:rPr>
                <w:rFonts w:cstheme="minorHAnsi"/>
              </w:rPr>
              <w:t>)</w:t>
            </w:r>
          </w:p>
        </w:tc>
      </w:tr>
      <w:tr w:rsidR="009D3022" w:rsidTr="008E7998">
        <w:trPr>
          <w:trHeight w:val="837"/>
        </w:trPr>
        <w:tc>
          <w:tcPr>
            <w:tcW w:w="916" w:type="dxa"/>
          </w:tcPr>
          <w:p w:rsidR="009D3022" w:rsidRDefault="009D3022" w:rsidP="009D3022">
            <w:pPr>
              <w:jc w:val="center"/>
            </w:pPr>
            <w:r>
              <w:t>Miejsce:</w:t>
            </w:r>
          </w:p>
        </w:tc>
        <w:tc>
          <w:tcPr>
            <w:tcW w:w="2343" w:type="dxa"/>
            <w:gridSpan w:val="4"/>
          </w:tcPr>
          <w:p w:rsidR="009D3022" w:rsidRDefault="009D3022" w:rsidP="009D3022"/>
        </w:tc>
        <w:tc>
          <w:tcPr>
            <w:tcW w:w="912" w:type="dxa"/>
            <w:gridSpan w:val="2"/>
          </w:tcPr>
          <w:p w:rsidR="009D3022" w:rsidRDefault="009D3022" w:rsidP="009D3022">
            <w:pPr>
              <w:jc w:val="center"/>
            </w:pPr>
            <w:r>
              <w:t>Data:</w:t>
            </w:r>
          </w:p>
        </w:tc>
        <w:tc>
          <w:tcPr>
            <w:tcW w:w="1922" w:type="dxa"/>
            <w:gridSpan w:val="3"/>
          </w:tcPr>
          <w:p w:rsidR="009D3022" w:rsidRDefault="009D3022" w:rsidP="009D3022"/>
        </w:tc>
        <w:tc>
          <w:tcPr>
            <w:tcW w:w="2691" w:type="dxa"/>
            <w:gridSpan w:val="2"/>
          </w:tcPr>
          <w:p w:rsidR="009D3022" w:rsidRPr="009D3022" w:rsidRDefault="009D3022" w:rsidP="009D3022">
            <w:pPr>
              <w:spacing w:after="0"/>
              <w:jc w:val="center"/>
            </w:pPr>
            <w:r>
              <w:t>Czytelny podpis:</w:t>
            </w:r>
          </w:p>
        </w:tc>
        <w:tc>
          <w:tcPr>
            <w:tcW w:w="1281" w:type="dxa"/>
            <w:gridSpan w:val="2"/>
          </w:tcPr>
          <w:p w:rsidR="009D3022" w:rsidRDefault="009D3022" w:rsidP="009D3022"/>
        </w:tc>
      </w:tr>
      <w:tr w:rsidR="009D3022" w:rsidTr="008E7998">
        <w:trPr>
          <w:trHeight w:val="705"/>
        </w:trPr>
        <w:tc>
          <w:tcPr>
            <w:tcW w:w="2369" w:type="dxa"/>
            <w:gridSpan w:val="2"/>
          </w:tcPr>
          <w:p w:rsidR="009D3022" w:rsidRDefault="009D3022" w:rsidP="009D3022">
            <w:pPr>
              <w:spacing w:after="0" w:line="240" w:lineRule="auto"/>
            </w:pPr>
            <w:r>
              <w:t>Podpisy Sekretarzy Posiedzenia:</w:t>
            </w:r>
          </w:p>
        </w:tc>
        <w:tc>
          <w:tcPr>
            <w:tcW w:w="3568" w:type="dxa"/>
            <w:gridSpan w:val="7"/>
          </w:tcPr>
          <w:p w:rsidR="009D3022" w:rsidRDefault="009D3022">
            <w:r>
              <w:t>1.</w:t>
            </w:r>
          </w:p>
        </w:tc>
        <w:tc>
          <w:tcPr>
            <w:tcW w:w="4128" w:type="dxa"/>
            <w:gridSpan w:val="5"/>
          </w:tcPr>
          <w:p w:rsidR="009D3022" w:rsidRDefault="009D3022">
            <w:r>
              <w:t>2.</w:t>
            </w:r>
          </w:p>
        </w:tc>
      </w:tr>
    </w:tbl>
    <w:p w:rsidR="009E5708" w:rsidRDefault="009E5708"/>
    <w:p w:rsidR="00CA0C24" w:rsidRDefault="00CA0C24" w:rsidP="009D30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A0C24" w:rsidRDefault="00CA0C24" w:rsidP="009D30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E7998" w:rsidRDefault="008E7998" w:rsidP="009D30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D3022" w:rsidRDefault="009D3022" w:rsidP="00CA0C2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>INSTRUKCJA WYPEŁNIANIA KARTY OPERACJI</w:t>
      </w:r>
    </w:p>
    <w:p w:rsidR="009D3022" w:rsidRDefault="00CA0C24" w:rsidP="00CA0C2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Pola zaciemnione wypeł</w:t>
      </w:r>
      <w:r w:rsidR="009D3022">
        <w:rPr>
          <w:rFonts w:ascii="Arial" w:hAnsi="Arial" w:cs="Arial"/>
          <w:sz w:val="18"/>
          <w:szCs w:val="18"/>
        </w:rPr>
        <w:t>nia biuro LGD przed rozpoczęciem procesu oceny</w:t>
      </w:r>
    </w:p>
    <w:p w:rsidR="009D3022" w:rsidRPr="00CA0C24" w:rsidRDefault="009D3022" w:rsidP="00CA0C2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CA0C24">
        <w:rPr>
          <w:rFonts w:ascii="Arial" w:hAnsi="Arial" w:cs="Arial"/>
          <w:sz w:val="18"/>
          <w:szCs w:val="16"/>
        </w:rPr>
        <w:t>Pola białe wypełnia Członek RADY LGD biorący udział w ocenie zgodności</w:t>
      </w:r>
    </w:p>
    <w:p w:rsidR="00CA0C24" w:rsidRDefault="009D3022" w:rsidP="00CA0C2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 xml:space="preserve">Kartę należy wypełnić długopisem </w:t>
      </w:r>
    </w:p>
    <w:p w:rsidR="009D3022" w:rsidRDefault="009D3022" w:rsidP="00CA0C2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9"/>
          <w:szCs w:val="19"/>
        </w:rPr>
        <w:t>Ocena zgodności polega na wpisaniu znaku „x” w kratce po prawej stronie przy każdym celu, z którym dana operacja jest zgodna. Zgodność operacji z LSR może występować w więcej niż jednym punkcie (można zaznaczyć więcej kwadracików) O</w:t>
      </w:r>
      <w:r w:rsidR="00CA0C24">
        <w:rPr>
          <w:rFonts w:ascii="Arial" w:hAnsi="Arial" w:cs="Arial"/>
          <w:sz w:val="19"/>
          <w:szCs w:val="19"/>
        </w:rPr>
        <w:t>peracja zostanie uznana za zgodną z LSR jeżeli bę</w:t>
      </w:r>
      <w:r>
        <w:rPr>
          <w:rFonts w:ascii="Arial" w:hAnsi="Arial" w:cs="Arial"/>
          <w:sz w:val="19"/>
          <w:szCs w:val="19"/>
        </w:rPr>
        <w:t xml:space="preserve">dzie zgodna z: co najmniej jednym celem ogólnym, </w:t>
      </w:r>
      <w:r w:rsidR="00CA0C24">
        <w:rPr>
          <w:rFonts w:ascii="Arial" w:hAnsi="Arial" w:cs="Arial"/>
          <w:sz w:val="19"/>
          <w:szCs w:val="19"/>
        </w:rPr>
        <w:t>co najmniej jednym celem szczegół</w:t>
      </w:r>
      <w:r>
        <w:rPr>
          <w:rFonts w:ascii="Arial" w:hAnsi="Arial" w:cs="Arial"/>
          <w:sz w:val="19"/>
          <w:szCs w:val="19"/>
        </w:rPr>
        <w:t xml:space="preserve">owym zapisanym w LSR. </w:t>
      </w:r>
    </w:p>
    <w:p w:rsidR="009D3022" w:rsidRDefault="009D3022" w:rsidP="00CA0C2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Nie wpisanie imienia, nazwiska, miejsca, daty i czytelnego podpisu skutkuje nieważnością karty. </w:t>
      </w:r>
    </w:p>
    <w:p w:rsidR="009D3022" w:rsidRDefault="009D3022"/>
    <w:sectPr w:rsidR="009D3022" w:rsidSect="008E7998"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4D9"/>
    <w:rsid w:val="00094127"/>
    <w:rsid w:val="000F7FA9"/>
    <w:rsid w:val="00120E33"/>
    <w:rsid w:val="0023762A"/>
    <w:rsid w:val="002F44D9"/>
    <w:rsid w:val="00503E88"/>
    <w:rsid w:val="007014CC"/>
    <w:rsid w:val="008E7998"/>
    <w:rsid w:val="009D3022"/>
    <w:rsid w:val="009E5708"/>
    <w:rsid w:val="00C4134C"/>
    <w:rsid w:val="00CA0C24"/>
    <w:rsid w:val="00F1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70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998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70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998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4</cp:revision>
  <dcterms:created xsi:type="dcterms:W3CDTF">2015-12-23T10:05:00Z</dcterms:created>
  <dcterms:modified xsi:type="dcterms:W3CDTF">2015-12-23T11:10:00Z</dcterms:modified>
</cp:coreProperties>
</file>