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5C" w:rsidRPr="00873695" w:rsidRDefault="00707C5C" w:rsidP="00707C5C">
      <w:pPr>
        <w:jc w:val="center"/>
        <w:rPr>
          <w:b/>
          <w:color w:val="000000"/>
          <w:sz w:val="22"/>
          <w:szCs w:val="22"/>
        </w:rPr>
      </w:pPr>
      <w:r w:rsidRPr="00873695">
        <w:rPr>
          <w:b/>
          <w:sz w:val="22"/>
          <w:szCs w:val="22"/>
        </w:rPr>
        <w:t xml:space="preserve">Kryteria wyboru operacji dla Przedsięwzięcia </w:t>
      </w:r>
      <w:r w:rsidRPr="00873695">
        <w:rPr>
          <w:b/>
          <w:color w:val="000000"/>
          <w:sz w:val="22"/>
          <w:szCs w:val="22"/>
        </w:rPr>
        <w:t>IV. „Kraina Wzgórz Trzebnickich naszym wspólnym domem”.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701"/>
        <w:gridCol w:w="4820"/>
        <w:gridCol w:w="3537"/>
        <w:gridCol w:w="564"/>
        <w:gridCol w:w="3128"/>
      </w:tblGrid>
      <w:tr w:rsidR="00707C5C" w:rsidRPr="00873695" w:rsidTr="008530A8">
        <w:trPr>
          <w:jc w:val="center"/>
        </w:trPr>
        <w:tc>
          <w:tcPr>
            <w:tcW w:w="1271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Operacje</w:t>
            </w:r>
          </w:p>
        </w:tc>
        <w:tc>
          <w:tcPr>
            <w:tcW w:w="1701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</w:t>
            </w:r>
          </w:p>
        </w:tc>
        <w:tc>
          <w:tcPr>
            <w:tcW w:w="4820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Opis</w:t>
            </w: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Zasady pkt.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pkt.</w:t>
            </w:r>
          </w:p>
        </w:tc>
        <w:tc>
          <w:tcPr>
            <w:tcW w:w="3128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Sposób weryfikacji</w:t>
            </w:r>
          </w:p>
        </w:tc>
      </w:tr>
      <w:tr w:rsidR="00707C5C" w:rsidRPr="00873695" w:rsidTr="008530A8">
        <w:trPr>
          <w:trHeight w:val="698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Aktywizacja mieszkańców 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707C5C" w:rsidRPr="00873695" w:rsidTr="008530A8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W ramach operacji zaktywizowanych zostanie przynajmniej 20 mieszkańców z 1 miejscowości 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Operacja zakłada aktywizację mniej niż 20 osób  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698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Innowacyjność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Ma charakter innowacyjny w skali całego obszaru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707C5C" w:rsidRPr="00873695" w:rsidTr="008530A8">
        <w:trPr>
          <w:trHeight w:val="698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Ma charakter innowacyjny w skali gminy, na terenie której realizowany będzie projekt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697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Nie ma charakteru innowacyjnego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1687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Zastosowanie rozwiązań sprzyjających ochronie środowiska lub klimatu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Preferuje operacje, które podczas realizacji zastosują rozwiązania sprzyjające ochronie środowiska lub klimatu w dwóch stopniach: </w:t>
            </w: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</w:t>
            </w:r>
            <w:r w:rsidRPr="00873695">
              <w:rPr>
                <w:sz w:val="22"/>
                <w:szCs w:val="22"/>
              </w:rPr>
              <w:lastRenderedPageBreak/>
              <w:t>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lastRenderedPageBreak/>
              <w:t>Stosuje rozwiązania sprzyjające ochronie środowiska lub klimatu w stopniu znacznym</w:t>
            </w: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Kryterium weryfikowane na podstawie informacji zawartych we wniosku i załącznikach</w:t>
            </w: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1696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Stosuje rozwiązania sprzyjające ochronie środowiska lub klimatu w stopniu minimalnym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690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Nie stosuje rozwiązań sprzyjających ochronie środowiska lub klimatu </w:t>
            </w:r>
          </w:p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698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Powiązanie z innymi projektami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707C5C" w:rsidRPr="00873695" w:rsidTr="008530A8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operacji powiązana jest z jednym komplementarnym projektem innego podmiotu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Bez powiązań 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1035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Wykorzystanie lokalnych zasobów 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707C5C" w:rsidRPr="00873695" w:rsidTr="008530A8">
        <w:trPr>
          <w:trHeight w:val="518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517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projektu nie służy zachowaniu potencjału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1119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Wkład własny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Operacja zakłada większy wkład własny, niż określony, jako minimum w danym programie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707C5C" w:rsidRPr="00873695" w:rsidTr="008530A8">
        <w:trPr>
          <w:trHeight w:val="796"/>
          <w:jc w:val="center"/>
        </w:trPr>
        <w:tc>
          <w:tcPr>
            <w:tcW w:w="127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Operacja zakłada wkład własny, określony, jako minimum w danym programie</w:t>
            </w:r>
          </w:p>
        </w:tc>
        <w:tc>
          <w:tcPr>
            <w:tcW w:w="564" w:type="dxa"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707C5C" w:rsidRPr="00873695" w:rsidRDefault="00707C5C" w:rsidP="008530A8">
            <w:pPr>
              <w:jc w:val="center"/>
              <w:rPr>
                <w:sz w:val="22"/>
                <w:szCs w:val="22"/>
              </w:rPr>
            </w:pPr>
          </w:p>
        </w:tc>
      </w:tr>
      <w:tr w:rsidR="00707C5C" w:rsidRPr="00873695" w:rsidTr="008530A8">
        <w:trPr>
          <w:trHeight w:val="457"/>
          <w:jc w:val="center"/>
        </w:trPr>
        <w:tc>
          <w:tcPr>
            <w:tcW w:w="15021" w:type="dxa"/>
            <w:gridSpan w:val="6"/>
            <w:shd w:val="clear" w:color="auto" w:fill="auto"/>
          </w:tcPr>
          <w:p w:rsidR="00707C5C" w:rsidRPr="00873695" w:rsidRDefault="00707C5C" w:rsidP="008530A8">
            <w:pPr>
              <w:jc w:val="both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Maksymalna liczba punktów </w:t>
            </w:r>
            <w:r w:rsidRPr="00873695">
              <w:rPr>
                <w:b/>
                <w:sz w:val="22"/>
                <w:szCs w:val="22"/>
              </w:rPr>
              <w:t>11 pkt. minimum do osiągnięcia aby operacja znalazła się na liście rankingowej 4 pkt.</w:t>
            </w:r>
          </w:p>
        </w:tc>
      </w:tr>
    </w:tbl>
    <w:p w:rsidR="00707C5C" w:rsidRPr="00AB6FEB" w:rsidRDefault="00707C5C" w:rsidP="00707C5C">
      <w:pPr>
        <w:pStyle w:val="Bezodstpw1"/>
        <w:jc w:val="left"/>
        <w:rPr>
          <w:rFonts w:eastAsia="TimesNewRomanPSMT"/>
          <w:kern w:val="1"/>
          <w:sz w:val="22"/>
          <w:szCs w:val="22"/>
        </w:rPr>
      </w:pPr>
    </w:p>
    <w:p w:rsidR="003D6D8F" w:rsidRDefault="00707C5C">
      <w:bookmarkStart w:id="0" w:name="_GoBack"/>
      <w:bookmarkEnd w:id="0"/>
    </w:p>
    <w:sectPr w:rsidR="003D6D8F" w:rsidSect="00707C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C4"/>
    <w:rsid w:val="000F7FA9"/>
    <w:rsid w:val="00120E33"/>
    <w:rsid w:val="00503E88"/>
    <w:rsid w:val="007014CC"/>
    <w:rsid w:val="00707C5C"/>
    <w:rsid w:val="00B604C4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C5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707C5C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07C5C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C5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707C5C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07C5C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4044</Characters>
  <Application>Microsoft Office Word</Application>
  <DocSecurity>0</DocSecurity>
  <Lines>33</Lines>
  <Paragraphs>9</Paragraphs>
  <ScaleCrop>false</ScaleCrop>
  <Company>KWT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2018-11-08T09:01:00Z</dcterms:created>
  <dcterms:modified xsi:type="dcterms:W3CDTF">2018-11-08T09:02:00Z</dcterms:modified>
</cp:coreProperties>
</file>