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544C" w:rsidRPr="00E95C71" w:rsidRDefault="0080544C" w:rsidP="001D517C">
      <w:pPr>
        <w:jc w:val="center"/>
        <w:rPr>
          <w:rFonts w:ascii="Times New Roman" w:hAnsi="Times New Roman" w:cs="Times New Roman"/>
          <w:b/>
          <w:sz w:val="24"/>
          <w:szCs w:val="24"/>
        </w:rPr>
      </w:pPr>
      <w:r w:rsidRPr="00E95C71">
        <w:rPr>
          <w:rFonts w:ascii="Times New Roman" w:hAnsi="Times New Roman" w:cs="Times New Roman"/>
          <w:b/>
          <w:noProof/>
          <w:sz w:val="24"/>
          <w:szCs w:val="24"/>
          <w:lang w:eastAsia="pl-PL"/>
        </w:rPr>
        <w:drawing>
          <wp:inline distT="0" distB="0" distL="0" distR="0">
            <wp:extent cx="5760720" cy="1377315"/>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2014-2020.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60720" cy="1377315"/>
                    </a:xfrm>
                    <a:prstGeom prst="rect">
                      <a:avLst/>
                    </a:prstGeom>
                  </pic:spPr>
                </pic:pic>
              </a:graphicData>
            </a:graphic>
          </wp:inline>
        </w:drawing>
      </w:r>
    </w:p>
    <w:p w:rsidR="00A1044C" w:rsidRPr="00E95C71" w:rsidRDefault="009A6BF3" w:rsidP="001D517C">
      <w:pPr>
        <w:jc w:val="center"/>
        <w:rPr>
          <w:rFonts w:ascii="Times New Roman" w:hAnsi="Times New Roman" w:cs="Times New Roman"/>
          <w:b/>
          <w:sz w:val="24"/>
          <w:szCs w:val="24"/>
        </w:rPr>
      </w:pPr>
      <w:r w:rsidRPr="00E95C71">
        <w:rPr>
          <w:rFonts w:ascii="Times New Roman" w:hAnsi="Times New Roman" w:cs="Times New Roman"/>
          <w:b/>
          <w:sz w:val="24"/>
          <w:szCs w:val="24"/>
        </w:rPr>
        <w:t>Posiedzenie Rady Stowarzyszenia LGD KWT.</w:t>
      </w:r>
    </w:p>
    <w:p w:rsidR="009A6BF3" w:rsidRPr="00E95C71" w:rsidRDefault="00D06B86" w:rsidP="001D517C">
      <w:pPr>
        <w:jc w:val="center"/>
        <w:rPr>
          <w:rFonts w:ascii="Times New Roman" w:hAnsi="Times New Roman" w:cs="Times New Roman"/>
          <w:b/>
          <w:sz w:val="24"/>
          <w:szCs w:val="24"/>
        </w:rPr>
      </w:pPr>
      <w:r w:rsidRPr="00E95C71">
        <w:rPr>
          <w:rFonts w:ascii="Times New Roman" w:hAnsi="Times New Roman" w:cs="Times New Roman"/>
          <w:b/>
          <w:sz w:val="24"/>
          <w:szCs w:val="24"/>
        </w:rPr>
        <w:t>Poniedziałek</w:t>
      </w:r>
      <w:r w:rsidR="009A6BF3" w:rsidRPr="00E95C71">
        <w:rPr>
          <w:rFonts w:ascii="Times New Roman" w:hAnsi="Times New Roman" w:cs="Times New Roman"/>
          <w:b/>
          <w:sz w:val="24"/>
          <w:szCs w:val="24"/>
        </w:rPr>
        <w:t>,</w:t>
      </w:r>
      <w:r w:rsidR="00B67383" w:rsidRPr="00E95C71">
        <w:rPr>
          <w:rFonts w:ascii="Times New Roman" w:hAnsi="Times New Roman" w:cs="Times New Roman"/>
          <w:b/>
          <w:sz w:val="24"/>
          <w:szCs w:val="24"/>
        </w:rPr>
        <w:t xml:space="preserve"> </w:t>
      </w:r>
      <w:r w:rsidR="008D0874" w:rsidRPr="00E95C71">
        <w:rPr>
          <w:rFonts w:ascii="Times New Roman" w:hAnsi="Times New Roman" w:cs="Times New Roman"/>
          <w:b/>
          <w:sz w:val="24"/>
          <w:szCs w:val="24"/>
        </w:rPr>
        <w:t>1</w:t>
      </w:r>
      <w:r w:rsidR="00522283" w:rsidRPr="00E95C71">
        <w:rPr>
          <w:rFonts w:ascii="Times New Roman" w:hAnsi="Times New Roman" w:cs="Times New Roman"/>
          <w:b/>
          <w:sz w:val="24"/>
          <w:szCs w:val="24"/>
        </w:rPr>
        <w:t xml:space="preserve"> </w:t>
      </w:r>
      <w:r w:rsidR="008D0874" w:rsidRPr="00E95C71">
        <w:rPr>
          <w:rFonts w:ascii="Times New Roman" w:hAnsi="Times New Roman" w:cs="Times New Roman"/>
          <w:b/>
          <w:sz w:val="24"/>
          <w:szCs w:val="24"/>
        </w:rPr>
        <w:t>lipca</w:t>
      </w:r>
      <w:r w:rsidR="00375904" w:rsidRPr="00E95C71">
        <w:rPr>
          <w:rFonts w:ascii="Times New Roman" w:hAnsi="Times New Roman" w:cs="Times New Roman"/>
          <w:b/>
          <w:sz w:val="24"/>
          <w:szCs w:val="24"/>
        </w:rPr>
        <w:t xml:space="preserve"> 201</w:t>
      </w:r>
      <w:r w:rsidR="008D0874" w:rsidRPr="00E95C71">
        <w:rPr>
          <w:rFonts w:ascii="Times New Roman" w:hAnsi="Times New Roman" w:cs="Times New Roman"/>
          <w:b/>
          <w:sz w:val="24"/>
          <w:szCs w:val="24"/>
        </w:rPr>
        <w:t>9</w:t>
      </w:r>
      <w:r w:rsidR="0080474C" w:rsidRPr="00E95C71">
        <w:rPr>
          <w:rFonts w:ascii="Times New Roman" w:hAnsi="Times New Roman" w:cs="Times New Roman"/>
          <w:b/>
          <w:sz w:val="24"/>
          <w:szCs w:val="24"/>
        </w:rPr>
        <w:t xml:space="preserve"> </w:t>
      </w:r>
      <w:r w:rsidR="00375904" w:rsidRPr="00E95C71">
        <w:rPr>
          <w:rFonts w:ascii="Times New Roman" w:hAnsi="Times New Roman" w:cs="Times New Roman"/>
          <w:b/>
          <w:sz w:val="24"/>
          <w:szCs w:val="24"/>
        </w:rPr>
        <w:t>r</w:t>
      </w:r>
      <w:r w:rsidR="00522283" w:rsidRPr="00E95C71">
        <w:rPr>
          <w:rFonts w:ascii="Times New Roman" w:hAnsi="Times New Roman" w:cs="Times New Roman"/>
          <w:b/>
          <w:sz w:val="24"/>
          <w:szCs w:val="24"/>
        </w:rPr>
        <w:t>oku godzina 17:</w:t>
      </w:r>
      <w:r w:rsidRPr="00E95C71">
        <w:rPr>
          <w:rFonts w:ascii="Times New Roman" w:hAnsi="Times New Roman" w:cs="Times New Roman"/>
          <w:b/>
          <w:sz w:val="24"/>
          <w:szCs w:val="24"/>
        </w:rPr>
        <w:t>3</w:t>
      </w:r>
      <w:r w:rsidR="00522283" w:rsidRPr="00E95C71">
        <w:rPr>
          <w:rFonts w:ascii="Times New Roman" w:hAnsi="Times New Roman" w:cs="Times New Roman"/>
          <w:b/>
          <w:sz w:val="24"/>
          <w:szCs w:val="24"/>
        </w:rPr>
        <w:t>0</w:t>
      </w:r>
    </w:p>
    <w:p w:rsidR="009A6BF3" w:rsidRPr="00E95C71" w:rsidRDefault="009A6BF3" w:rsidP="001D517C">
      <w:pPr>
        <w:jc w:val="center"/>
        <w:rPr>
          <w:rFonts w:ascii="Times New Roman" w:hAnsi="Times New Roman" w:cs="Times New Roman"/>
          <w:b/>
          <w:sz w:val="24"/>
          <w:szCs w:val="24"/>
        </w:rPr>
      </w:pPr>
    </w:p>
    <w:p w:rsidR="0080474C" w:rsidRPr="00E95C71" w:rsidRDefault="009A6BF3">
      <w:pPr>
        <w:rPr>
          <w:rFonts w:ascii="Times New Roman" w:hAnsi="Times New Roman" w:cs="Times New Roman"/>
          <w:sz w:val="24"/>
          <w:szCs w:val="24"/>
        </w:rPr>
      </w:pPr>
      <w:r w:rsidRPr="00E95C71">
        <w:rPr>
          <w:rFonts w:ascii="Times New Roman" w:hAnsi="Times New Roman" w:cs="Times New Roman"/>
          <w:sz w:val="24"/>
          <w:szCs w:val="24"/>
        </w:rPr>
        <w:t>Porządek posiedzenia:</w:t>
      </w:r>
    </w:p>
    <w:p w:rsidR="008D0874" w:rsidRPr="00E95C71" w:rsidRDefault="0080474C" w:rsidP="00497282">
      <w:pPr>
        <w:pStyle w:val="Akapitzlist"/>
        <w:numPr>
          <w:ilvl w:val="0"/>
          <w:numId w:val="1"/>
        </w:numPr>
        <w:jc w:val="both"/>
        <w:rPr>
          <w:rFonts w:ascii="Times New Roman" w:hAnsi="Times New Roman" w:cs="Times New Roman"/>
          <w:sz w:val="24"/>
          <w:szCs w:val="24"/>
        </w:rPr>
      </w:pPr>
      <w:r w:rsidRPr="00E95C71">
        <w:rPr>
          <w:rFonts w:ascii="Times New Roman" w:hAnsi="Times New Roman" w:cs="Times New Roman"/>
          <w:sz w:val="24"/>
          <w:szCs w:val="24"/>
        </w:rPr>
        <w:t xml:space="preserve">Wybór </w:t>
      </w:r>
      <w:r w:rsidR="00D06B86" w:rsidRPr="00E95C71">
        <w:rPr>
          <w:rFonts w:ascii="Times New Roman" w:hAnsi="Times New Roman" w:cs="Times New Roman"/>
          <w:sz w:val="24"/>
          <w:szCs w:val="24"/>
        </w:rPr>
        <w:t xml:space="preserve"> </w:t>
      </w:r>
      <w:r w:rsidR="008D0874" w:rsidRPr="00E95C71">
        <w:rPr>
          <w:rFonts w:ascii="Times New Roman" w:hAnsi="Times New Roman" w:cs="Times New Roman"/>
          <w:sz w:val="24"/>
          <w:szCs w:val="24"/>
        </w:rPr>
        <w:t>komisji skrutacyjnej.</w:t>
      </w:r>
    </w:p>
    <w:p w:rsidR="009A6BF3" w:rsidRPr="00E95C71" w:rsidRDefault="008D0874" w:rsidP="00497282">
      <w:pPr>
        <w:pStyle w:val="Akapitzlist"/>
        <w:numPr>
          <w:ilvl w:val="0"/>
          <w:numId w:val="1"/>
        </w:numPr>
        <w:jc w:val="both"/>
        <w:rPr>
          <w:rFonts w:ascii="Times New Roman" w:hAnsi="Times New Roman" w:cs="Times New Roman"/>
          <w:sz w:val="24"/>
          <w:szCs w:val="24"/>
        </w:rPr>
      </w:pPr>
      <w:r w:rsidRPr="00E95C71">
        <w:rPr>
          <w:rFonts w:ascii="Times New Roman" w:hAnsi="Times New Roman" w:cs="Times New Roman"/>
          <w:sz w:val="24"/>
          <w:szCs w:val="24"/>
        </w:rPr>
        <w:t>O</w:t>
      </w:r>
      <w:r w:rsidR="009A6BF3" w:rsidRPr="00E95C71">
        <w:rPr>
          <w:rFonts w:ascii="Times New Roman" w:hAnsi="Times New Roman" w:cs="Times New Roman"/>
          <w:sz w:val="24"/>
          <w:szCs w:val="24"/>
        </w:rPr>
        <w:t xml:space="preserve">mówienie wniosków o przyznanie pomocy złożonych </w:t>
      </w:r>
      <w:r w:rsidR="00AC3A67" w:rsidRPr="00E95C71">
        <w:rPr>
          <w:rFonts w:ascii="Times New Roman" w:hAnsi="Times New Roman" w:cs="Times New Roman"/>
          <w:sz w:val="24"/>
          <w:szCs w:val="24"/>
        </w:rPr>
        <w:t xml:space="preserve">w ramach poddziałania 19.2. Wsparcie na wdrażanie operacji w ramach strategii rozwoju lokalnego kierowanego przez społeczność", objętego Programem Rozwoju Obszarów Wiejskich na lata 2014-2020 z udziałem środków Europejskiego Funduszu Rolnego na rzecz Rozwoju Obszarów Wiejskich, </w:t>
      </w:r>
      <w:r w:rsidR="00532A36">
        <w:rPr>
          <w:rFonts w:ascii="Times New Roman" w:hAnsi="Times New Roman" w:cs="Times New Roman"/>
          <w:sz w:val="24"/>
          <w:szCs w:val="24"/>
        </w:rPr>
        <w:t>w ramach ogłoszenia</w:t>
      </w:r>
      <w:r w:rsidR="00497282" w:rsidRPr="00E95C71">
        <w:rPr>
          <w:rFonts w:ascii="Times New Roman" w:hAnsi="Times New Roman" w:cs="Times New Roman"/>
          <w:sz w:val="24"/>
          <w:szCs w:val="24"/>
        </w:rPr>
        <w:t xml:space="preserve"> o naorze </w:t>
      </w:r>
      <w:r w:rsidRPr="00E95C71">
        <w:rPr>
          <w:rFonts w:ascii="Times New Roman" w:hAnsi="Times New Roman" w:cs="Times New Roman"/>
          <w:sz w:val="24"/>
          <w:szCs w:val="24"/>
        </w:rPr>
        <w:t>nr 1/2019/G</w:t>
      </w:r>
    </w:p>
    <w:p w:rsidR="009A6BF3" w:rsidRPr="00E95C71" w:rsidRDefault="009A6BF3" w:rsidP="00AC3A67">
      <w:pPr>
        <w:pStyle w:val="Akapitzlist"/>
        <w:numPr>
          <w:ilvl w:val="0"/>
          <w:numId w:val="1"/>
        </w:numPr>
        <w:jc w:val="both"/>
        <w:rPr>
          <w:rFonts w:ascii="Times New Roman" w:hAnsi="Times New Roman" w:cs="Times New Roman"/>
          <w:sz w:val="24"/>
          <w:szCs w:val="24"/>
        </w:rPr>
      </w:pPr>
      <w:r w:rsidRPr="00E95C71">
        <w:rPr>
          <w:rFonts w:ascii="Times New Roman" w:hAnsi="Times New Roman" w:cs="Times New Roman"/>
          <w:sz w:val="24"/>
          <w:szCs w:val="24"/>
        </w:rPr>
        <w:t xml:space="preserve">Wolne głosy, wnioski i zapytania. </w:t>
      </w:r>
    </w:p>
    <w:p w:rsidR="00646432" w:rsidRPr="00E95C71" w:rsidRDefault="00E54335" w:rsidP="001D517C">
      <w:pPr>
        <w:jc w:val="both"/>
        <w:rPr>
          <w:rFonts w:ascii="Times New Roman" w:hAnsi="Times New Roman" w:cs="Times New Roman"/>
          <w:sz w:val="24"/>
          <w:szCs w:val="24"/>
        </w:rPr>
      </w:pPr>
      <w:r w:rsidRPr="00E95C71">
        <w:rPr>
          <w:rFonts w:ascii="Times New Roman" w:hAnsi="Times New Roman" w:cs="Times New Roman"/>
          <w:sz w:val="24"/>
          <w:szCs w:val="24"/>
        </w:rPr>
        <w:t>Przed przystąpieniem do otwarcia posied</w:t>
      </w:r>
      <w:r w:rsidR="00497282" w:rsidRPr="00E95C71">
        <w:rPr>
          <w:rFonts w:ascii="Times New Roman" w:hAnsi="Times New Roman" w:cs="Times New Roman"/>
          <w:sz w:val="24"/>
          <w:szCs w:val="24"/>
        </w:rPr>
        <w:t xml:space="preserve">zenia pracownicy biura P. </w:t>
      </w:r>
      <w:r w:rsidR="00D06B86" w:rsidRPr="00E95C71">
        <w:rPr>
          <w:rFonts w:ascii="Times New Roman" w:hAnsi="Times New Roman" w:cs="Times New Roman"/>
          <w:sz w:val="24"/>
          <w:szCs w:val="24"/>
        </w:rPr>
        <w:t>Ewa Rogowska</w:t>
      </w:r>
      <w:r w:rsidRPr="00E95C71">
        <w:rPr>
          <w:rFonts w:ascii="Times New Roman" w:hAnsi="Times New Roman" w:cs="Times New Roman"/>
          <w:sz w:val="24"/>
          <w:szCs w:val="24"/>
        </w:rPr>
        <w:t xml:space="preserve"> i P. </w:t>
      </w:r>
      <w:r w:rsidR="00D06B86" w:rsidRPr="00E95C71">
        <w:rPr>
          <w:rFonts w:ascii="Times New Roman" w:hAnsi="Times New Roman" w:cs="Times New Roman"/>
          <w:sz w:val="24"/>
          <w:szCs w:val="24"/>
        </w:rPr>
        <w:t>Tomasz Wachowski</w:t>
      </w:r>
      <w:r w:rsidRPr="00E95C71">
        <w:rPr>
          <w:rFonts w:ascii="Times New Roman" w:hAnsi="Times New Roman" w:cs="Times New Roman"/>
          <w:sz w:val="24"/>
          <w:szCs w:val="24"/>
        </w:rPr>
        <w:t xml:space="preserve"> rozdali członkom rady niezbędne dokumenty na potrzeby oceny wniosków. </w:t>
      </w:r>
      <w:r w:rsidR="002C2C45" w:rsidRPr="00E95C71">
        <w:rPr>
          <w:rFonts w:ascii="Times New Roman" w:hAnsi="Times New Roman" w:cs="Times New Roman"/>
          <w:sz w:val="24"/>
          <w:szCs w:val="24"/>
        </w:rPr>
        <w:t>Posiedzeni</w:t>
      </w:r>
      <w:r w:rsidR="00497282" w:rsidRPr="00E95C71">
        <w:rPr>
          <w:rFonts w:ascii="Times New Roman" w:hAnsi="Times New Roman" w:cs="Times New Roman"/>
          <w:sz w:val="24"/>
          <w:szCs w:val="24"/>
        </w:rPr>
        <w:t>e rozpoczęło się o godzinie 17.</w:t>
      </w:r>
      <w:r w:rsidR="00D06B86" w:rsidRPr="00E95C71">
        <w:rPr>
          <w:rFonts w:ascii="Times New Roman" w:hAnsi="Times New Roman" w:cs="Times New Roman"/>
          <w:sz w:val="24"/>
          <w:szCs w:val="24"/>
        </w:rPr>
        <w:t>4</w:t>
      </w:r>
      <w:r w:rsidR="002C2C45" w:rsidRPr="00E95C71">
        <w:rPr>
          <w:rFonts w:ascii="Times New Roman" w:hAnsi="Times New Roman" w:cs="Times New Roman"/>
          <w:sz w:val="24"/>
          <w:szCs w:val="24"/>
        </w:rPr>
        <w:t>0</w:t>
      </w:r>
      <w:r w:rsidRPr="00E95C71">
        <w:rPr>
          <w:rFonts w:ascii="Times New Roman" w:hAnsi="Times New Roman" w:cs="Times New Roman"/>
          <w:sz w:val="24"/>
          <w:szCs w:val="24"/>
        </w:rPr>
        <w:t xml:space="preserve">. </w:t>
      </w:r>
      <w:r w:rsidR="008D0874" w:rsidRPr="00E95C71">
        <w:rPr>
          <w:rFonts w:ascii="Times New Roman" w:hAnsi="Times New Roman" w:cs="Times New Roman"/>
          <w:sz w:val="24"/>
          <w:szCs w:val="24"/>
        </w:rPr>
        <w:t>Przewodniczący Rady p. Adam Stocki s</w:t>
      </w:r>
      <w:r w:rsidR="00497282" w:rsidRPr="00E95C71">
        <w:rPr>
          <w:rFonts w:ascii="Times New Roman" w:hAnsi="Times New Roman" w:cs="Times New Roman"/>
          <w:sz w:val="24"/>
          <w:szCs w:val="24"/>
        </w:rPr>
        <w:t xml:space="preserve">prawdził </w:t>
      </w:r>
      <w:r w:rsidRPr="00E95C71">
        <w:rPr>
          <w:rFonts w:ascii="Times New Roman" w:hAnsi="Times New Roman" w:cs="Times New Roman"/>
          <w:sz w:val="24"/>
          <w:szCs w:val="24"/>
        </w:rPr>
        <w:t>listę obecności członków Rady, sektorowo</w:t>
      </w:r>
      <w:r w:rsidR="008D0874" w:rsidRPr="00E95C71">
        <w:rPr>
          <w:rFonts w:ascii="Times New Roman" w:hAnsi="Times New Roman" w:cs="Times New Roman"/>
          <w:sz w:val="24"/>
          <w:szCs w:val="24"/>
        </w:rPr>
        <w:t xml:space="preserve">ść oraz oświadczył, że jest kworum do oceny wniosków. </w:t>
      </w:r>
      <w:r w:rsidRPr="00E95C71">
        <w:rPr>
          <w:rFonts w:ascii="Times New Roman" w:hAnsi="Times New Roman" w:cs="Times New Roman"/>
          <w:sz w:val="24"/>
          <w:szCs w:val="24"/>
        </w:rPr>
        <w:t xml:space="preserve">Wówczas została wybrana komisja skrutacyjna składająca się z dwóch </w:t>
      </w:r>
      <w:r w:rsidR="00522D43" w:rsidRPr="00E95C71">
        <w:rPr>
          <w:rFonts w:ascii="Times New Roman" w:hAnsi="Times New Roman" w:cs="Times New Roman"/>
          <w:sz w:val="24"/>
          <w:szCs w:val="24"/>
        </w:rPr>
        <w:t>osób</w:t>
      </w:r>
      <w:r w:rsidRPr="00E95C71">
        <w:rPr>
          <w:rFonts w:ascii="Times New Roman" w:hAnsi="Times New Roman" w:cs="Times New Roman"/>
          <w:sz w:val="24"/>
          <w:szCs w:val="24"/>
        </w:rPr>
        <w:t xml:space="preserve">: p. </w:t>
      </w:r>
      <w:r w:rsidR="008D0874" w:rsidRPr="00E95C71">
        <w:rPr>
          <w:rFonts w:ascii="Times New Roman" w:hAnsi="Times New Roman" w:cs="Times New Roman"/>
          <w:sz w:val="24"/>
          <w:szCs w:val="24"/>
        </w:rPr>
        <w:t>Renaty Adamus oraz p. Eweliny Gryniuk.</w:t>
      </w:r>
    </w:p>
    <w:p w:rsidR="007943A1" w:rsidRPr="00E95C71" w:rsidRDefault="007943A1" w:rsidP="007943A1">
      <w:pPr>
        <w:jc w:val="both"/>
        <w:rPr>
          <w:rFonts w:ascii="Times New Roman" w:hAnsi="Times New Roman" w:cs="Times New Roman"/>
          <w:sz w:val="24"/>
          <w:szCs w:val="24"/>
        </w:rPr>
      </w:pPr>
      <w:r w:rsidRPr="00E95C71">
        <w:rPr>
          <w:rFonts w:ascii="Times New Roman" w:hAnsi="Times New Roman" w:cs="Times New Roman"/>
          <w:sz w:val="24"/>
          <w:szCs w:val="24"/>
        </w:rPr>
        <w:t>W posiedzeniu brali udział następujący członkowie Rady:</w:t>
      </w:r>
    </w:p>
    <w:p w:rsidR="007943A1" w:rsidRPr="00E95C71" w:rsidRDefault="007943A1" w:rsidP="007943A1">
      <w:pPr>
        <w:pStyle w:val="Akapitzlist"/>
        <w:numPr>
          <w:ilvl w:val="0"/>
          <w:numId w:val="2"/>
        </w:numPr>
        <w:jc w:val="both"/>
        <w:rPr>
          <w:rFonts w:ascii="Times New Roman" w:hAnsi="Times New Roman" w:cs="Times New Roman"/>
          <w:sz w:val="24"/>
          <w:szCs w:val="24"/>
        </w:rPr>
      </w:pPr>
      <w:r w:rsidRPr="00E95C71">
        <w:rPr>
          <w:rFonts w:ascii="Times New Roman" w:hAnsi="Times New Roman" w:cs="Times New Roman"/>
          <w:sz w:val="24"/>
          <w:szCs w:val="24"/>
        </w:rPr>
        <w:t xml:space="preserve">Ewelina </w:t>
      </w:r>
      <w:proofErr w:type="spellStart"/>
      <w:r w:rsidRPr="00E95C71">
        <w:rPr>
          <w:rFonts w:ascii="Times New Roman" w:hAnsi="Times New Roman" w:cs="Times New Roman"/>
          <w:sz w:val="24"/>
          <w:szCs w:val="24"/>
        </w:rPr>
        <w:t>Gruniuk</w:t>
      </w:r>
      <w:proofErr w:type="spellEnd"/>
      <w:r w:rsidR="008D0874" w:rsidRPr="00E95C71">
        <w:rPr>
          <w:rFonts w:ascii="Times New Roman" w:hAnsi="Times New Roman" w:cs="Times New Roman"/>
          <w:sz w:val="24"/>
          <w:szCs w:val="24"/>
        </w:rPr>
        <w:t>,</w:t>
      </w:r>
    </w:p>
    <w:p w:rsidR="007943A1" w:rsidRPr="00E95C71" w:rsidRDefault="007943A1" w:rsidP="007943A1">
      <w:pPr>
        <w:pStyle w:val="Akapitzlist"/>
        <w:numPr>
          <w:ilvl w:val="0"/>
          <w:numId w:val="2"/>
        </w:numPr>
        <w:jc w:val="both"/>
        <w:rPr>
          <w:rFonts w:ascii="Times New Roman" w:hAnsi="Times New Roman" w:cs="Times New Roman"/>
          <w:sz w:val="24"/>
          <w:szCs w:val="24"/>
        </w:rPr>
      </w:pPr>
      <w:r w:rsidRPr="00E95C71">
        <w:rPr>
          <w:rFonts w:ascii="Times New Roman" w:hAnsi="Times New Roman" w:cs="Times New Roman"/>
          <w:sz w:val="24"/>
          <w:szCs w:val="24"/>
        </w:rPr>
        <w:t>Maciej Borowski,</w:t>
      </w:r>
    </w:p>
    <w:p w:rsidR="007943A1" w:rsidRPr="00E95C71" w:rsidRDefault="007943A1" w:rsidP="007943A1">
      <w:pPr>
        <w:pStyle w:val="Akapitzlist"/>
        <w:numPr>
          <w:ilvl w:val="0"/>
          <w:numId w:val="2"/>
        </w:numPr>
        <w:jc w:val="both"/>
        <w:rPr>
          <w:rFonts w:ascii="Times New Roman" w:hAnsi="Times New Roman" w:cs="Times New Roman"/>
          <w:sz w:val="24"/>
          <w:szCs w:val="24"/>
        </w:rPr>
      </w:pPr>
      <w:r w:rsidRPr="00E95C71">
        <w:rPr>
          <w:rFonts w:ascii="Times New Roman" w:hAnsi="Times New Roman" w:cs="Times New Roman"/>
          <w:sz w:val="24"/>
          <w:szCs w:val="24"/>
        </w:rPr>
        <w:t xml:space="preserve">Józefa </w:t>
      </w:r>
      <w:proofErr w:type="spellStart"/>
      <w:r w:rsidRPr="00E95C71">
        <w:rPr>
          <w:rFonts w:ascii="Times New Roman" w:hAnsi="Times New Roman" w:cs="Times New Roman"/>
          <w:sz w:val="24"/>
          <w:szCs w:val="24"/>
        </w:rPr>
        <w:t>Bebłocińska</w:t>
      </w:r>
      <w:proofErr w:type="spellEnd"/>
      <w:r w:rsidRPr="00E95C71">
        <w:rPr>
          <w:rFonts w:ascii="Times New Roman" w:hAnsi="Times New Roman" w:cs="Times New Roman"/>
          <w:sz w:val="24"/>
          <w:szCs w:val="24"/>
        </w:rPr>
        <w:t>,</w:t>
      </w:r>
    </w:p>
    <w:p w:rsidR="007943A1" w:rsidRPr="00E95C71" w:rsidRDefault="008D0874" w:rsidP="00522D43">
      <w:pPr>
        <w:pStyle w:val="Akapitzlist"/>
        <w:numPr>
          <w:ilvl w:val="0"/>
          <w:numId w:val="2"/>
        </w:numPr>
        <w:jc w:val="both"/>
        <w:rPr>
          <w:rFonts w:ascii="Times New Roman" w:hAnsi="Times New Roman" w:cs="Times New Roman"/>
          <w:sz w:val="24"/>
          <w:szCs w:val="24"/>
        </w:rPr>
      </w:pPr>
      <w:r w:rsidRPr="00E95C71">
        <w:rPr>
          <w:rFonts w:ascii="Times New Roman" w:hAnsi="Times New Roman" w:cs="Times New Roman"/>
          <w:sz w:val="24"/>
          <w:szCs w:val="24"/>
        </w:rPr>
        <w:t>Konrad Buczek,</w:t>
      </w:r>
    </w:p>
    <w:p w:rsidR="007943A1" w:rsidRPr="00E95C71" w:rsidRDefault="00497282" w:rsidP="007943A1">
      <w:pPr>
        <w:pStyle w:val="Akapitzlist"/>
        <w:numPr>
          <w:ilvl w:val="0"/>
          <w:numId w:val="2"/>
        </w:numPr>
        <w:jc w:val="both"/>
        <w:rPr>
          <w:rFonts w:ascii="Times New Roman" w:hAnsi="Times New Roman" w:cs="Times New Roman"/>
          <w:sz w:val="24"/>
          <w:szCs w:val="24"/>
        </w:rPr>
      </w:pPr>
      <w:r w:rsidRPr="00E95C71">
        <w:rPr>
          <w:rFonts w:ascii="Times New Roman" w:hAnsi="Times New Roman" w:cs="Times New Roman"/>
          <w:sz w:val="24"/>
          <w:szCs w:val="24"/>
        </w:rPr>
        <w:t>Adam Stocki</w:t>
      </w:r>
      <w:r w:rsidR="00522D43" w:rsidRPr="00E95C71">
        <w:rPr>
          <w:rFonts w:ascii="Times New Roman" w:hAnsi="Times New Roman" w:cs="Times New Roman"/>
          <w:sz w:val="24"/>
          <w:szCs w:val="24"/>
        </w:rPr>
        <w:t>,</w:t>
      </w:r>
    </w:p>
    <w:p w:rsidR="007943A1" w:rsidRPr="00E95C71" w:rsidRDefault="007943A1" w:rsidP="007943A1">
      <w:pPr>
        <w:pStyle w:val="Akapitzlist"/>
        <w:numPr>
          <w:ilvl w:val="0"/>
          <w:numId w:val="2"/>
        </w:numPr>
        <w:jc w:val="both"/>
        <w:rPr>
          <w:rFonts w:ascii="Times New Roman" w:hAnsi="Times New Roman" w:cs="Times New Roman"/>
          <w:sz w:val="24"/>
          <w:szCs w:val="24"/>
        </w:rPr>
      </w:pPr>
      <w:r w:rsidRPr="00E95C71">
        <w:rPr>
          <w:rFonts w:ascii="Times New Roman" w:hAnsi="Times New Roman" w:cs="Times New Roman"/>
          <w:sz w:val="24"/>
          <w:szCs w:val="24"/>
        </w:rPr>
        <w:t>Andrzej Jaros,</w:t>
      </w:r>
    </w:p>
    <w:p w:rsidR="007943A1" w:rsidRPr="00E95C71" w:rsidRDefault="007943A1" w:rsidP="00497282">
      <w:pPr>
        <w:pStyle w:val="Akapitzlist"/>
        <w:numPr>
          <w:ilvl w:val="0"/>
          <w:numId w:val="2"/>
        </w:numPr>
        <w:jc w:val="both"/>
        <w:rPr>
          <w:rFonts w:ascii="Times New Roman" w:hAnsi="Times New Roman" w:cs="Times New Roman"/>
          <w:sz w:val="24"/>
          <w:szCs w:val="24"/>
        </w:rPr>
      </w:pPr>
      <w:r w:rsidRPr="00E95C71">
        <w:rPr>
          <w:rFonts w:ascii="Times New Roman" w:hAnsi="Times New Roman" w:cs="Times New Roman"/>
          <w:sz w:val="24"/>
          <w:szCs w:val="24"/>
        </w:rPr>
        <w:t>Renata Adamus,</w:t>
      </w:r>
    </w:p>
    <w:p w:rsidR="00522D43" w:rsidRPr="00E95C71" w:rsidRDefault="007943A1" w:rsidP="008D0874">
      <w:pPr>
        <w:pStyle w:val="Akapitzlist"/>
        <w:numPr>
          <w:ilvl w:val="0"/>
          <w:numId w:val="2"/>
        </w:numPr>
        <w:jc w:val="both"/>
        <w:rPr>
          <w:rFonts w:ascii="Times New Roman" w:hAnsi="Times New Roman" w:cs="Times New Roman"/>
          <w:sz w:val="24"/>
          <w:szCs w:val="24"/>
        </w:rPr>
      </w:pPr>
      <w:r w:rsidRPr="00E95C71">
        <w:rPr>
          <w:rFonts w:ascii="Times New Roman" w:hAnsi="Times New Roman" w:cs="Times New Roman"/>
          <w:sz w:val="24"/>
          <w:szCs w:val="24"/>
        </w:rPr>
        <w:t>Jakub Bronowicki</w:t>
      </w:r>
      <w:r w:rsidR="00A54FF6" w:rsidRPr="00E95C71">
        <w:rPr>
          <w:rFonts w:ascii="Times New Roman" w:hAnsi="Times New Roman" w:cs="Times New Roman"/>
          <w:sz w:val="24"/>
          <w:szCs w:val="24"/>
        </w:rPr>
        <w:t>,</w:t>
      </w:r>
    </w:p>
    <w:p w:rsidR="00522D43" w:rsidRPr="00E95C71" w:rsidRDefault="008D0874" w:rsidP="00E23628">
      <w:pPr>
        <w:pStyle w:val="Akapitzlist"/>
        <w:numPr>
          <w:ilvl w:val="0"/>
          <w:numId w:val="2"/>
        </w:numPr>
        <w:jc w:val="both"/>
        <w:rPr>
          <w:rFonts w:ascii="Times New Roman" w:hAnsi="Times New Roman" w:cs="Times New Roman"/>
          <w:sz w:val="24"/>
          <w:szCs w:val="24"/>
        </w:rPr>
      </w:pPr>
      <w:r w:rsidRPr="00E95C71">
        <w:rPr>
          <w:rFonts w:ascii="Times New Roman" w:hAnsi="Times New Roman" w:cs="Times New Roman"/>
          <w:sz w:val="24"/>
          <w:szCs w:val="24"/>
        </w:rPr>
        <w:t>Bartosz Ryszkowski,</w:t>
      </w:r>
    </w:p>
    <w:p w:rsidR="008D0874" w:rsidRPr="00E95C71" w:rsidRDefault="008D0874" w:rsidP="00E23628">
      <w:pPr>
        <w:pStyle w:val="Akapitzlist"/>
        <w:numPr>
          <w:ilvl w:val="0"/>
          <w:numId w:val="2"/>
        </w:numPr>
        <w:jc w:val="both"/>
        <w:rPr>
          <w:rFonts w:ascii="Times New Roman" w:hAnsi="Times New Roman" w:cs="Times New Roman"/>
          <w:sz w:val="24"/>
          <w:szCs w:val="24"/>
        </w:rPr>
      </w:pPr>
      <w:r w:rsidRPr="00E95C71">
        <w:rPr>
          <w:rFonts w:ascii="Times New Roman" w:hAnsi="Times New Roman" w:cs="Times New Roman"/>
          <w:sz w:val="24"/>
          <w:szCs w:val="24"/>
        </w:rPr>
        <w:t>Arkadiusz Poprawa – dołączył do posiedzenia rady pod sam konie</w:t>
      </w:r>
      <w:r w:rsidR="00E95C71">
        <w:rPr>
          <w:rFonts w:ascii="Times New Roman" w:hAnsi="Times New Roman" w:cs="Times New Roman"/>
          <w:sz w:val="24"/>
          <w:szCs w:val="24"/>
        </w:rPr>
        <w:t>c ok godz. 21:00</w:t>
      </w:r>
    </w:p>
    <w:p w:rsidR="00A54FF6" w:rsidRPr="00E95C71" w:rsidRDefault="00A54FF6" w:rsidP="00522D43">
      <w:pPr>
        <w:pStyle w:val="Akapitzlist"/>
        <w:jc w:val="both"/>
        <w:rPr>
          <w:rFonts w:ascii="Times New Roman" w:hAnsi="Times New Roman" w:cs="Times New Roman"/>
          <w:sz w:val="24"/>
          <w:szCs w:val="24"/>
        </w:rPr>
      </w:pPr>
    </w:p>
    <w:p w:rsidR="00442FB1" w:rsidRPr="00E95C71" w:rsidRDefault="008D0874" w:rsidP="001D517C">
      <w:pPr>
        <w:jc w:val="both"/>
        <w:rPr>
          <w:rFonts w:ascii="Times New Roman" w:hAnsi="Times New Roman" w:cs="Times New Roman"/>
          <w:sz w:val="24"/>
          <w:szCs w:val="24"/>
        </w:rPr>
      </w:pPr>
      <w:r w:rsidRPr="00E95C71">
        <w:rPr>
          <w:rFonts w:ascii="Times New Roman" w:hAnsi="Times New Roman" w:cs="Times New Roman"/>
          <w:sz w:val="24"/>
          <w:szCs w:val="24"/>
        </w:rPr>
        <w:t>Kolejnym punktem było omówienie wniosków i ich ocena.</w:t>
      </w:r>
      <w:r w:rsidR="00442FB1" w:rsidRPr="00E95C71">
        <w:rPr>
          <w:rFonts w:ascii="Times New Roman" w:hAnsi="Times New Roman" w:cs="Times New Roman"/>
          <w:sz w:val="24"/>
          <w:szCs w:val="24"/>
        </w:rPr>
        <w:t xml:space="preserve"> </w:t>
      </w:r>
    </w:p>
    <w:p w:rsidR="009A6BF3" w:rsidRPr="00E95C71" w:rsidRDefault="009A6BF3" w:rsidP="001D517C">
      <w:pPr>
        <w:jc w:val="both"/>
        <w:rPr>
          <w:rFonts w:ascii="Times New Roman" w:hAnsi="Times New Roman" w:cs="Times New Roman"/>
          <w:sz w:val="24"/>
          <w:szCs w:val="24"/>
        </w:rPr>
      </w:pPr>
      <w:r w:rsidRPr="00E95C71">
        <w:rPr>
          <w:rFonts w:ascii="Times New Roman" w:hAnsi="Times New Roman" w:cs="Times New Roman"/>
          <w:sz w:val="24"/>
          <w:szCs w:val="24"/>
        </w:rPr>
        <w:lastRenderedPageBreak/>
        <w:t>W ramach naboru wpłynęło:</w:t>
      </w:r>
    </w:p>
    <w:p w:rsidR="003420D1" w:rsidRPr="00E95C71" w:rsidRDefault="00E95C71" w:rsidP="00E95C71">
      <w:pPr>
        <w:jc w:val="both"/>
        <w:rPr>
          <w:rFonts w:ascii="Times New Roman" w:hAnsi="Times New Roman" w:cs="Times New Roman"/>
          <w:color w:val="FF0000"/>
          <w:sz w:val="24"/>
          <w:szCs w:val="24"/>
        </w:rPr>
      </w:pPr>
      <w:r>
        <w:rPr>
          <w:rFonts w:ascii="Times New Roman" w:hAnsi="Times New Roman" w:cs="Times New Roman"/>
          <w:sz w:val="24"/>
          <w:szCs w:val="24"/>
        </w:rPr>
        <w:t>16</w:t>
      </w:r>
      <w:r w:rsidR="008D0874" w:rsidRPr="00E95C71">
        <w:rPr>
          <w:rFonts w:ascii="Times New Roman" w:hAnsi="Times New Roman" w:cs="Times New Roman"/>
          <w:sz w:val="24"/>
          <w:szCs w:val="24"/>
        </w:rPr>
        <w:t xml:space="preserve"> wniosków grantowych</w:t>
      </w:r>
      <w:r w:rsidR="00351127" w:rsidRPr="00E95C71">
        <w:rPr>
          <w:rFonts w:ascii="Times New Roman" w:hAnsi="Times New Roman" w:cs="Times New Roman"/>
          <w:sz w:val="24"/>
          <w:szCs w:val="24"/>
        </w:rPr>
        <w:t xml:space="preserve"> </w:t>
      </w:r>
      <w:r w:rsidR="00522D43" w:rsidRPr="00E95C71">
        <w:rPr>
          <w:rFonts w:ascii="Times New Roman" w:hAnsi="Times New Roman" w:cs="Times New Roman"/>
          <w:sz w:val="24"/>
          <w:szCs w:val="24"/>
        </w:rPr>
        <w:t xml:space="preserve">z </w:t>
      </w:r>
      <w:r w:rsidRPr="00E95C71">
        <w:rPr>
          <w:rFonts w:ascii="Times New Roman" w:hAnsi="Times New Roman" w:cs="Times New Roman"/>
          <w:sz w:val="24"/>
          <w:szCs w:val="24"/>
        </w:rPr>
        <w:t>rozwoju niekomercyjnej infrastruktury turystycznej lub rekreacyjnej lub kulturalnej.</w:t>
      </w:r>
      <w:r>
        <w:rPr>
          <w:rFonts w:ascii="Times New Roman" w:hAnsi="Times New Roman" w:cs="Times New Roman"/>
          <w:sz w:val="24"/>
          <w:szCs w:val="24"/>
        </w:rPr>
        <w:t xml:space="preserve"> Jeden wniosek </w:t>
      </w:r>
      <w:r w:rsidR="00F854EA">
        <w:rPr>
          <w:rFonts w:ascii="Times New Roman" w:hAnsi="Times New Roman" w:cs="Times New Roman"/>
          <w:sz w:val="24"/>
          <w:szCs w:val="24"/>
        </w:rPr>
        <w:t xml:space="preserve">nr 1/2019/G/5, wnioskodawca – Beata Janik </w:t>
      </w:r>
      <w:r>
        <w:rPr>
          <w:rFonts w:ascii="Times New Roman" w:hAnsi="Times New Roman" w:cs="Times New Roman"/>
          <w:sz w:val="24"/>
          <w:szCs w:val="24"/>
        </w:rPr>
        <w:t xml:space="preserve">nie przeszedł pozytywnej wstępnej oceny w biurze LGD </w:t>
      </w:r>
      <w:r w:rsidRPr="00E95C71">
        <w:rPr>
          <w:rFonts w:ascii="Times New Roman" w:hAnsi="Times New Roman" w:cs="Times New Roman"/>
          <w:sz w:val="24"/>
          <w:szCs w:val="24"/>
        </w:rPr>
        <w:t xml:space="preserve"> </w:t>
      </w:r>
      <w:r>
        <w:rPr>
          <w:rFonts w:ascii="Times New Roman" w:hAnsi="Times New Roman" w:cs="Times New Roman"/>
          <w:sz w:val="24"/>
          <w:szCs w:val="24"/>
        </w:rPr>
        <w:t xml:space="preserve">KWT. </w:t>
      </w:r>
      <w:r w:rsidR="004C3D37">
        <w:rPr>
          <w:rFonts w:ascii="Times New Roman" w:hAnsi="Times New Roman" w:cs="Times New Roman"/>
          <w:sz w:val="24"/>
          <w:szCs w:val="24"/>
        </w:rPr>
        <w:t xml:space="preserve">Wnioskodawca widnieje </w:t>
      </w:r>
      <w:proofErr w:type="spellStart"/>
      <w:r w:rsidR="004C3D37">
        <w:rPr>
          <w:rFonts w:ascii="Times New Roman" w:hAnsi="Times New Roman" w:cs="Times New Roman"/>
          <w:sz w:val="24"/>
          <w:szCs w:val="24"/>
        </w:rPr>
        <w:t>CEiDG</w:t>
      </w:r>
      <w:proofErr w:type="spellEnd"/>
      <w:r w:rsidR="004C3D37">
        <w:rPr>
          <w:rFonts w:ascii="Times New Roman" w:hAnsi="Times New Roman" w:cs="Times New Roman"/>
          <w:sz w:val="24"/>
          <w:szCs w:val="24"/>
        </w:rPr>
        <w:t xml:space="preserve"> – działalność gospodarcza zawieszona ale nie wykreślona. </w:t>
      </w:r>
      <w:r w:rsidR="00F854EA">
        <w:rPr>
          <w:rFonts w:ascii="Times New Roman" w:hAnsi="Times New Roman" w:cs="Times New Roman"/>
          <w:sz w:val="24"/>
          <w:szCs w:val="24"/>
        </w:rPr>
        <w:t xml:space="preserve">W związku z tym wniosek nie był wzięty do oceny przez Radę. </w:t>
      </w:r>
      <w:r>
        <w:rPr>
          <w:rFonts w:ascii="Times New Roman" w:hAnsi="Times New Roman" w:cs="Times New Roman"/>
          <w:sz w:val="24"/>
          <w:szCs w:val="24"/>
        </w:rPr>
        <w:t xml:space="preserve">Ocenie podlegało 15 wniosków. </w:t>
      </w:r>
      <w:r w:rsidR="006B19D2" w:rsidRPr="00E95C71">
        <w:rPr>
          <w:rFonts w:ascii="Times New Roman" w:hAnsi="Times New Roman" w:cs="Times New Roman"/>
          <w:sz w:val="24"/>
          <w:szCs w:val="24"/>
        </w:rPr>
        <w:t>O godzinie 17:</w:t>
      </w:r>
      <w:r w:rsidR="00522D43" w:rsidRPr="00E95C71">
        <w:rPr>
          <w:rFonts w:ascii="Times New Roman" w:hAnsi="Times New Roman" w:cs="Times New Roman"/>
          <w:sz w:val="24"/>
          <w:szCs w:val="24"/>
        </w:rPr>
        <w:t>5</w:t>
      </w:r>
      <w:r w:rsidR="008D0874" w:rsidRPr="00E95C71">
        <w:rPr>
          <w:rFonts w:ascii="Times New Roman" w:hAnsi="Times New Roman" w:cs="Times New Roman"/>
          <w:sz w:val="24"/>
          <w:szCs w:val="24"/>
        </w:rPr>
        <w:t>0</w:t>
      </w:r>
      <w:r w:rsidR="00561909" w:rsidRPr="00E95C71">
        <w:rPr>
          <w:rFonts w:ascii="Times New Roman" w:hAnsi="Times New Roman" w:cs="Times New Roman"/>
          <w:sz w:val="24"/>
          <w:szCs w:val="24"/>
        </w:rPr>
        <w:t xml:space="preserve"> rozpoczęło się sprawdzanie wniosków.</w:t>
      </w:r>
      <w:r w:rsidR="00522D43" w:rsidRPr="00E95C71">
        <w:rPr>
          <w:rFonts w:ascii="Times New Roman" w:hAnsi="Times New Roman" w:cs="Times New Roman"/>
          <w:sz w:val="24"/>
          <w:szCs w:val="24"/>
        </w:rPr>
        <w:t xml:space="preserve"> Najpierw wszyscy członkowie Rady podpisali deklaracje poufności i bezstronności. </w:t>
      </w:r>
      <w:r w:rsidR="003420D1" w:rsidRPr="00E95C71">
        <w:rPr>
          <w:rFonts w:ascii="Times New Roman" w:hAnsi="Times New Roman" w:cs="Times New Roman"/>
          <w:sz w:val="24"/>
          <w:szCs w:val="24"/>
        </w:rPr>
        <w:t xml:space="preserve">Przy głosowaniu nad każdym wnioskiem wszyscy członkowie Rady na początku </w:t>
      </w:r>
      <w:r w:rsidR="006B19D2" w:rsidRPr="00E95C71">
        <w:rPr>
          <w:rFonts w:ascii="Times New Roman" w:hAnsi="Times New Roman" w:cs="Times New Roman"/>
          <w:sz w:val="24"/>
          <w:szCs w:val="24"/>
        </w:rPr>
        <w:t>wypełniali</w:t>
      </w:r>
      <w:r w:rsidR="003420D1" w:rsidRPr="00E95C71">
        <w:rPr>
          <w:rFonts w:ascii="Times New Roman" w:hAnsi="Times New Roman" w:cs="Times New Roman"/>
          <w:sz w:val="24"/>
          <w:szCs w:val="24"/>
        </w:rPr>
        <w:t xml:space="preserve"> formularze zgodności z LSR a następnie oceniali po</w:t>
      </w:r>
      <w:r w:rsidR="008D0874" w:rsidRPr="00E95C71">
        <w:rPr>
          <w:rFonts w:ascii="Times New Roman" w:hAnsi="Times New Roman" w:cs="Times New Roman"/>
          <w:sz w:val="24"/>
          <w:szCs w:val="24"/>
        </w:rPr>
        <w:t>d względem lokalnych kryteriów wyboru operacji.</w:t>
      </w:r>
    </w:p>
    <w:p w:rsidR="002E4B78" w:rsidRPr="00E95C71" w:rsidRDefault="00B500F4" w:rsidP="002E4B78">
      <w:pPr>
        <w:rPr>
          <w:rFonts w:ascii="Times New Roman" w:eastAsia="Times New Roman" w:hAnsi="Times New Roman" w:cs="Times New Roman"/>
          <w:color w:val="000000"/>
          <w:sz w:val="24"/>
          <w:szCs w:val="24"/>
          <w:lang w:eastAsia="pl-PL"/>
        </w:rPr>
      </w:pPr>
      <w:r w:rsidRPr="00E95C71">
        <w:rPr>
          <w:rFonts w:ascii="Times New Roman" w:hAnsi="Times New Roman" w:cs="Times New Roman"/>
          <w:sz w:val="24"/>
          <w:szCs w:val="24"/>
        </w:rPr>
        <w:t xml:space="preserve">Ocenę </w:t>
      </w:r>
      <w:r w:rsidR="008D0874" w:rsidRPr="00E95C71">
        <w:rPr>
          <w:rFonts w:ascii="Times New Roman" w:hAnsi="Times New Roman" w:cs="Times New Roman"/>
          <w:sz w:val="24"/>
          <w:szCs w:val="24"/>
        </w:rPr>
        <w:t xml:space="preserve">wniosków rozpoczęto od </w:t>
      </w:r>
      <w:r w:rsidR="002E4B78" w:rsidRPr="00E95C71">
        <w:rPr>
          <w:rFonts w:ascii="Times New Roman" w:hAnsi="Times New Roman" w:cs="Times New Roman"/>
          <w:sz w:val="24"/>
          <w:szCs w:val="24"/>
        </w:rPr>
        <w:t>:</w:t>
      </w:r>
    </w:p>
    <w:p w:rsidR="00A54FF6" w:rsidRPr="00E95C71" w:rsidRDefault="00A54FF6" w:rsidP="00B500F4">
      <w:pPr>
        <w:ind w:left="360"/>
        <w:jc w:val="both"/>
        <w:rPr>
          <w:rFonts w:ascii="Times New Roman" w:hAnsi="Times New Roman" w:cs="Times New Roman"/>
          <w:sz w:val="24"/>
          <w:szCs w:val="24"/>
        </w:rPr>
      </w:pPr>
    </w:p>
    <w:p w:rsidR="003D6068" w:rsidRPr="003B7354" w:rsidRDefault="00CD3099" w:rsidP="002E4B78">
      <w:pPr>
        <w:pStyle w:val="Akapitzlist"/>
        <w:numPr>
          <w:ilvl w:val="0"/>
          <w:numId w:val="21"/>
        </w:numPr>
        <w:rPr>
          <w:rFonts w:ascii="Times New Roman" w:eastAsia="Times New Roman" w:hAnsi="Times New Roman" w:cs="Times New Roman"/>
          <w:b/>
          <w:color w:val="000000"/>
          <w:sz w:val="24"/>
          <w:szCs w:val="24"/>
          <w:lang w:eastAsia="pl-PL"/>
        </w:rPr>
      </w:pPr>
      <w:r w:rsidRPr="003B7354">
        <w:rPr>
          <w:rFonts w:ascii="Times New Roman" w:hAnsi="Times New Roman" w:cs="Times New Roman"/>
          <w:b/>
          <w:sz w:val="24"/>
          <w:szCs w:val="24"/>
        </w:rPr>
        <w:t xml:space="preserve">Wniosek </w:t>
      </w:r>
      <w:r w:rsidR="003D6068" w:rsidRPr="003B7354">
        <w:rPr>
          <w:rFonts w:ascii="Times New Roman" w:hAnsi="Times New Roman" w:cs="Times New Roman"/>
          <w:b/>
          <w:sz w:val="24"/>
          <w:szCs w:val="24"/>
        </w:rPr>
        <w:t xml:space="preserve">nr </w:t>
      </w:r>
      <w:r w:rsidR="002E4B78" w:rsidRPr="003B7354">
        <w:rPr>
          <w:rFonts w:ascii="Times New Roman" w:hAnsi="Times New Roman" w:cs="Times New Roman"/>
          <w:b/>
          <w:sz w:val="24"/>
          <w:szCs w:val="24"/>
        </w:rPr>
        <w:t xml:space="preserve">wniosku nr </w:t>
      </w:r>
      <w:r w:rsidR="002E4B78" w:rsidRPr="003B7354">
        <w:rPr>
          <w:rFonts w:ascii="Times New Roman" w:eastAsia="Times New Roman" w:hAnsi="Times New Roman" w:cs="Times New Roman"/>
          <w:b/>
          <w:color w:val="000000"/>
          <w:sz w:val="24"/>
          <w:szCs w:val="24"/>
          <w:lang w:eastAsia="pl-PL"/>
        </w:rPr>
        <w:t xml:space="preserve">1/2019/G/1, </w:t>
      </w:r>
      <w:r w:rsidR="003B7354">
        <w:rPr>
          <w:rFonts w:ascii="Times New Roman" w:eastAsia="Times New Roman" w:hAnsi="Times New Roman" w:cs="Times New Roman"/>
          <w:b/>
          <w:color w:val="000000"/>
          <w:sz w:val="24"/>
          <w:szCs w:val="24"/>
          <w:lang w:eastAsia="pl-PL"/>
        </w:rPr>
        <w:t>Stowarzyszenia dla Siemianic pt</w:t>
      </w:r>
      <w:r w:rsidR="002E4B78" w:rsidRPr="003B7354">
        <w:rPr>
          <w:rFonts w:ascii="Times New Roman" w:eastAsia="Times New Roman" w:hAnsi="Times New Roman" w:cs="Times New Roman"/>
          <w:b/>
          <w:color w:val="000000"/>
          <w:sz w:val="24"/>
          <w:szCs w:val="24"/>
          <w:lang w:eastAsia="pl-PL"/>
        </w:rPr>
        <w:t>.: „Budowa sceny w Siemianicach”</w:t>
      </w:r>
    </w:p>
    <w:p w:rsidR="00E94901" w:rsidRPr="00E95C71" w:rsidRDefault="003B7899" w:rsidP="00E94901">
      <w:pPr>
        <w:jc w:val="both"/>
        <w:rPr>
          <w:rFonts w:ascii="Times New Roman" w:eastAsia="Times New Roman" w:hAnsi="Times New Roman" w:cs="Times New Roman"/>
          <w:bCs/>
          <w:color w:val="000000"/>
          <w:sz w:val="24"/>
          <w:szCs w:val="24"/>
          <w:lang w:eastAsia="pl-PL"/>
        </w:rPr>
      </w:pPr>
      <w:r w:rsidRPr="00E95C71">
        <w:rPr>
          <w:rFonts w:ascii="Times New Roman" w:eastAsia="Times New Roman" w:hAnsi="Times New Roman" w:cs="Times New Roman"/>
          <w:color w:val="000000"/>
          <w:sz w:val="24"/>
          <w:szCs w:val="24"/>
          <w:lang w:eastAsia="pl-PL"/>
        </w:rPr>
        <w:t>Z oceny wniosku nikt się nie wyłączył</w:t>
      </w:r>
      <w:r w:rsidR="00E7304D" w:rsidRPr="00E95C71">
        <w:rPr>
          <w:rFonts w:ascii="Times New Roman" w:eastAsia="Times New Roman" w:hAnsi="Times New Roman" w:cs="Times New Roman"/>
          <w:color w:val="000000"/>
          <w:sz w:val="24"/>
          <w:szCs w:val="24"/>
          <w:lang w:eastAsia="pl-PL"/>
        </w:rPr>
        <w:t>.</w:t>
      </w:r>
      <w:r w:rsidR="002E4B78" w:rsidRPr="00E95C71">
        <w:rPr>
          <w:rFonts w:ascii="Times New Roman" w:eastAsia="Times New Roman" w:hAnsi="Times New Roman" w:cs="Times New Roman"/>
          <w:color w:val="000000"/>
          <w:sz w:val="24"/>
          <w:szCs w:val="24"/>
          <w:lang w:eastAsia="pl-PL"/>
        </w:rPr>
        <w:t xml:space="preserve"> </w:t>
      </w:r>
      <w:r w:rsidR="009F2B6E" w:rsidRPr="00E95C71">
        <w:rPr>
          <w:rFonts w:ascii="Times New Roman" w:eastAsia="Times New Roman" w:hAnsi="Times New Roman" w:cs="Times New Roman"/>
          <w:color w:val="000000"/>
          <w:sz w:val="24"/>
          <w:szCs w:val="24"/>
          <w:lang w:eastAsia="pl-PL"/>
        </w:rPr>
        <w:t>Wniosek był zgodny z LSR-em.</w:t>
      </w:r>
      <w:r w:rsidR="00B500F4" w:rsidRPr="00E95C71">
        <w:rPr>
          <w:rFonts w:ascii="Times New Roman" w:eastAsia="Times New Roman" w:hAnsi="Times New Roman" w:cs="Times New Roman"/>
          <w:color w:val="000000"/>
          <w:sz w:val="24"/>
          <w:szCs w:val="24"/>
          <w:lang w:eastAsia="pl-PL"/>
        </w:rPr>
        <w:t xml:space="preserve"> </w:t>
      </w:r>
      <w:r w:rsidR="00E94901" w:rsidRPr="00E95C71">
        <w:rPr>
          <w:rFonts w:ascii="Times New Roman" w:eastAsia="Times New Roman" w:hAnsi="Times New Roman" w:cs="Times New Roman"/>
          <w:bCs/>
          <w:color w:val="000000"/>
          <w:sz w:val="24"/>
          <w:szCs w:val="24"/>
          <w:lang w:eastAsia="pl-PL"/>
        </w:rPr>
        <w:t>W ramach oceny wniosków, wniosek uzyskał następujące średnie oceny wg Lokalnych Kryteriów Wyboru:</w:t>
      </w:r>
    </w:p>
    <w:tbl>
      <w:tblPr>
        <w:tblW w:w="10294" w:type="dxa"/>
        <w:tblInd w:w="-8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020"/>
        <w:gridCol w:w="82"/>
        <w:gridCol w:w="2126"/>
        <w:gridCol w:w="66"/>
      </w:tblGrid>
      <w:tr w:rsidR="002E4B78" w:rsidRPr="00E95C71" w:rsidTr="002E4B78">
        <w:trPr>
          <w:gridAfter w:val="1"/>
          <w:wAfter w:w="66" w:type="dxa"/>
          <w:trHeight w:val="241"/>
        </w:trPr>
        <w:tc>
          <w:tcPr>
            <w:tcW w:w="8102" w:type="dxa"/>
            <w:gridSpan w:val="2"/>
          </w:tcPr>
          <w:p w:rsidR="002E4B78" w:rsidRPr="00E95C71" w:rsidRDefault="002E4B78" w:rsidP="002E4B78">
            <w:pPr>
              <w:widowControl w:val="0"/>
              <w:suppressAutoHyphens/>
              <w:spacing w:after="0" w:line="240" w:lineRule="auto"/>
              <w:jc w:val="center"/>
              <w:rPr>
                <w:rFonts w:ascii="Times New Roman" w:eastAsia="Arial Unicode MS" w:hAnsi="Times New Roman" w:cs="Times New Roman"/>
                <w:b/>
                <w:kern w:val="1"/>
                <w:sz w:val="24"/>
                <w:szCs w:val="24"/>
              </w:rPr>
            </w:pPr>
            <w:r w:rsidRPr="00E95C71">
              <w:rPr>
                <w:rFonts w:ascii="Times New Roman" w:eastAsia="Arial Unicode MS" w:hAnsi="Times New Roman" w:cs="Times New Roman"/>
                <w:b/>
                <w:kern w:val="1"/>
                <w:sz w:val="24"/>
                <w:szCs w:val="24"/>
              </w:rPr>
              <w:t>Lokalne Kryteria Wyboru</w:t>
            </w:r>
          </w:p>
        </w:tc>
        <w:tc>
          <w:tcPr>
            <w:tcW w:w="2126" w:type="dxa"/>
          </w:tcPr>
          <w:p w:rsidR="002E4B78" w:rsidRPr="00E95C71" w:rsidRDefault="002E4B78" w:rsidP="002E4B78">
            <w:pPr>
              <w:widowControl w:val="0"/>
              <w:suppressAutoHyphens/>
              <w:spacing w:after="0" w:line="240" w:lineRule="auto"/>
              <w:jc w:val="center"/>
              <w:rPr>
                <w:rFonts w:ascii="Times New Roman" w:eastAsia="Arial Unicode MS" w:hAnsi="Times New Roman" w:cs="Times New Roman"/>
                <w:b/>
                <w:kern w:val="1"/>
                <w:sz w:val="24"/>
                <w:szCs w:val="24"/>
              </w:rPr>
            </w:pPr>
            <w:r w:rsidRPr="00E95C71">
              <w:rPr>
                <w:rFonts w:ascii="Times New Roman" w:eastAsia="Arial Unicode MS" w:hAnsi="Times New Roman" w:cs="Times New Roman"/>
                <w:b/>
                <w:kern w:val="1"/>
                <w:sz w:val="24"/>
                <w:szCs w:val="24"/>
              </w:rPr>
              <w:t>Liczba punktów</w:t>
            </w:r>
          </w:p>
        </w:tc>
      </w:tr>
      <w:tr w:rsidR="002E4B78" w:rsidRPr="00E95C71" w:rsidTr="002E4B78">
        <w:trPr>
          <w:trHeight w:val="248"/>
        </w:trPr>
        <w:tc>
          <w:tcPr>
            <w:tcW w:w="8020" w:type="dxa"/>
          </w:tcPr>
          <w:p w:rsidR="002E4B78" w:rsidRPr="00E95C71" w:rsidRDefault="002E4B78" w:rsidP="002E4B78">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Innowacyjność (0-2pkt)</w:t>
            </w:r>
          </w:p>
          <w:p w:rsidR="002E4B78" w:rsidRPr="00E95C71" w:rsidRDefault="002E4B78" w:rsidP="002E4B78">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1,1,1,1,1,1,1,1,1,</w:t>
            </w:r>
          </w:p>
        </w:tc>
        <w:tc>
          <w:tcPr>
            <w:tcW w:w="2274" w:type="dxa"/>
            <w:gridSpan w:val="3"/>
          </w:tcPr>
          <w:p w:rsidR="002E4B78" w:rsidRPr="00E95C71" w:rsidRDefault="002E4B78" w:rsidP="002E4B78">
            <w:pPr>
              <w:widowControl w:val="0"/>
              <w:suppressAutoHyphens/>
              <w:spacing w:after="0" w:line="240" w:lineRule="auto"/>
              <w:jc w:val="center"/>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1,0</w:t>
            </w:r>
          </w:p>
        </w:tc>
      </w:tr>
      <w:tr w:rsidR="002E4B78" w:rsidRPr="00E95C71" w:rsidTr="002E4B78">
        <w:trPr>
          <w:trHeight w:val="293"/>
        </w:trPr>
        <w:tc>
          <w:tcPr>
            <w:tcW w:w="8020" w:type="dxa"/>
          </w:tcPr>
          <w:p w:rsidR="002E4B78" w:rsidRPr="00E95C71" w:rsidRDefault="002E4B78" w:rsidP="002E4B78">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Zastosowanie rozwiązań sprzyjających ochronie środowiska lub klimatu (0-2 pkt)</w:t>
            </w:r>
          </w:p>
          <w:p w:rsidR="002E4B78" w:rsidRPr="00E95C71" w:rsidRDefault="002E4B78" w:rsidP="002E4B78">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1,1,1,1,1,1,1,1,1,</w:t>
            </w:r>
          </w:p>
        </w:tc>
        <w:tc>
          <w:tcPr>
            <w:tcW w:w="2274" w:type="dxa"/>
            <w:gridSpan w:val="3"/>
          </w:tcPr>
          <w:p w:rsidR="002E4B78" w:rsidRPr="00E95C71" w:rsidRDefault="002E4B78" w:rsidP="002E4B78">
            <w:pPr>
              <w:widowControl w:val="0"/>
              <w:suppressAutoHyphens/>
              <w:spacing w:after="0" w:line="240" w:lineRule="auto"/>
              <w:jc w:val="center"/>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1,0</w:t>
            </w:r>
          </w:p>
        </w:tc>
      </w:tr>
      <w:tr w:rsidR="002E4B78" w:rsidRPr="00E95C71" w:rsidTr="002E4B78">
        <w:trPr>
          <w:trHeight w:val="286"/>
        </w:trPr>
        <w:tc>
          <w:tcPr>
            <w:tcW w:w="8020" w:type="dxa"/>
          </w:tcPr>
          <w:p w:rsidR="002E4B78" w:rsidRPr="00E95C71" w:rsidRDefault="002E4B78" w:rsidP="002E4B78">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Powiązanie z innymi projektami (0-2 pkt)</w:t>
            </w:r>
          </w:p>
          <w:p w:rsidR="002E4B78" w:rsidRPr="00E95C71" w:rsidRDefault="002E4B78" w:rsidP="002E4B78">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2,2,2,2,2,2,2,2,2,</w:t>
            </w:r>
          </w:p>
        </w:tc>
        <w:tc>
          <w:tcPr>
            <w:tcW w:w="2274" w:type="dxa"/>
            <w:gridSpan w:val="3"/>
          </w:tcPr>
          <w:p w:rsidR="002E4B78" w:rsidRPr="00E95C71" w:rsidRDefault="002E4B78" w:rsidP="002E4B78">
            <w:pPr>
              <w:widowControl w:val="0"/>
              <w:suppressAutoHyphens/>
              <w:spacing w:after="0" w:line="240" w:lineRule="auto"/>
              <w:jc w:val="center"/>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2,0</w:t>
            </w:r>
          </w:p>
        </w:tc>
      </w:tr>
      <w:tr w:rsidR="002E4B78" w:rsidRPr="00E95C71" w:rsidTr="002E4B78">
        <w:trPr>
          <w:trHeight w:val="259"/>
        </w:trPr>
        <w:tc>
          <w:tcPr>
            <w:tcW w:w="8020" w:type="dxa"/>
          </w:tcPr>
          <w:p w:rsidR="002E4B78" w:rsidRPr="00E95C71" w:rsidRDefault="002E4B78" w:rsidP="002E4B78">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 xml:space="preserve">Obszar realizacji (0-1 pkt ) </w:t>
            </w:r>
          </w:p>
          <w:p w:rsidR="002E4B78" w:rsidRPr="00E95C71" w:rsidRDefault="002E4B78" w:rsidP="002E4B78">
            <w:pPr>
              <w:widowControl w:val="0"/>
              <w:suppressAutoHyphens/>
              <w:spacing w:after="0" w:line="240" w:lineRule="auto"/>
              <w:rPr>
                <w:rFonts w:ascii="Times New Roman" w:eastAsia="Arial Unicode MS" w:hAnsi="Times New Roman" w:cs="Times New Roman"/>
                <w:b/>
                <w:kern w:val="1"/>
                <w:sz w:val="24"/>
                <w:szCs w:val="24"/>
              </w:rPr>
            </w:pPr>
            <w:r w:rsidRPr="00E95C71">
              <w:rPr>
                <w:rFonts w:ascii="Times New Roman" w:eastAsia="Arial Unicode MS" w:hAnsi="Times New Roman" w:cs="Times New Roman"/>
                <w:kern w:val="1"/>
                <w:sz w:val="24"/>
                <w:szCs w:val="24"/>
              </w:rPr>
              <w:t>1,1,1,1,1,1,1,1,1,</w:t>
            </w:r>
          </w:p>
        </w:tc>
        <w:tc>
          <w:tcPr>
            <w:tcW w:w="2274" w:type="dxa"/>
            <w:gridSpan w:val="3"/>
          </w:tcPr>
          <w:p w:rsidR="002E4B78" w:rsidRPr="00E95C71" w:rsidRDefault="002E4B78" w:rsidP="002E4B78">
            <w:pPr>
              <w:widowControl w:val="0"/>
              <w:suppressAutoHyphens/>
              <w:spacing w:after="0" w:line="240" w:lineRule="auto"/>
              <w:jc w:val="center"/>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1,0</w:t>
            </w:r>
          </w:p>
        </w:tc>
      </w:tr>
      <w:tr w:rsidR="002E4B78" w:rsidRPr="00E95C71" w:rsidTr="002E4B78">
        <w:trPr>
          <w:trHeight w:val="259"/>
        </w:trPr>
        <w:tc>
          <w:tcPr>
            <w:tcW w:w="8020" w:type="dxa"/>
          </w:tcPr>
          <w:p w:rsidR="002E4B78" w:rsidRPr="00E95C71" w:rsidRDefault="002E4B78" w:rsidP="002E4B78">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Wykorzystanie lokalnych zasobów (0-2 pkt)</w:t>
            </w:r>
          </w:p>
          <w:p w:rsidR="002E4B78" w:rsidRPr="00E95C71" w:rsidRDefault="002E4B78" w:rsidP="002E4B78">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2,2,2,2,2,2,2,2,2,</w:t>
            </w:r>
          </w:p>
        </w:tc>
        <w:tc>
          <w:tcPr>
            <w:tcW w:w="2274" w:type="dxa"/>
            <w:gridSpan w:val="3"/>
          </w:tcPr>
          <w:p w:rsidR="002E4B78" w:rsidRPr="00E95C71" w:rsidRDefault="002E4B78" w:rsidP="002E4B78">
            <w:pPr>
              <w:widowControl w:val="0"/>
              <w:suppressAutoHyphens/>
              <w:spacing w:after="0" w:line="240" w:lineRule="auto"/>
              <w:jc w:val="center"/>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2,0</w:t>
            </w:r>
          </w:p>
        </w:tc>
      </w:tr>
      <w:tr w:rsidR="002E4B78" w:rsidRPr="00E95C71" w:rsidTr="002E4B78">
        <w:trPr>
          <w:trHeight w:val="259"/>
        </w:trPr>
        <w:tc>
          <w:tcPr>
            <w:tcW w:w="8020" w:type="dxa"/>
          </w:tcPr>
          <w:p w:rsidR="002E4B78" w:rsidRPr="00E95C71" w:rsidRDefault="002E4B78" w:rsidP="002E4B78">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Aktywizacja mieszkańców  (0-2 pkt)</w:t>
            </w:r>
          </w:p>
          <w:p w:rsidR="002E4B78" w:rsidRPr="00E95C71" w:rsidRDefault="002E4B78" w:rsidP="002E4B78">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2,2,2,2,2,2,2,2,2,</w:t>
            </w:r>
          </w:p>
        </w:tc>
        <w:tc>
          <w:tcPr>
            <w:tcW w:w="2274" w:type="dxa"/>
            <w:gridSpan w:val="3"/>
          </w:tcPr>
          <w:p w:rsidR="002E4B78" w:rsidRPr="00E95C71" w:rsidRDefault="002E4B78" w:rsidP="002E4B78">
            <w:pPr>
              <w:widowControl w:val="0"/>
              <w:suppressAutoHyphens/>
              <w:spacing w:after="0" w:line="240" w:lineRule="auto"/>
              <w:jc w:val="center"/>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2,0</w:t>
            </w:r>
          </w:p>
        </w:tc>
      </w:tr>
      <w:tr w:rsidR="002E4B78" w:rsidRPr="00E95C71" w:rsidTr="002E4B78">
        <w:trPr>
          <w:trHeight w:val="259"/>
        </w:trPr>
        <w:tc>
          <w:tcPr>
            <w:tcW w:w="8020" w:type="dxa"/>
          </w:tcPr>
          <w:p w:rsidR="002E4B78" w:rsidRPr="00E95C71" w:rsidRDefault="002E4B78" w:rsidP="002E4B78">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Aktywizacja przedstawicieli grup defaworyzowanych (0 - 2 pkt)</w:t>
            </w:r>
          </w:p>
          <w:p w:rsidR="002E4B78" w:rsidRPr="00E95C71" w:rsidRDefault="002E4B78" w:rsidP="002E4B78">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1,1,1,1,1,1,1,1,1,</w:t>
            </w:r>
          </w:p>
        </w:tc>
        <w:tc>
          <w:tcPr>
            <w:tcW w:w="2274" w:type="dxa"/>
            <w:gridSpan w:val="3"/>
          </w:tcPr>
          <w:p w:rsidR="002E4B78" w:rsidRPr="00E95C71" w:rsidRDefault="002E4B78" w:rsidP="002E4B78">
            <w:pPr>
              <w:widowControl w:val="0"/>
              <w:suppressAutoHyphens/>
              <w:spacing w:after="0" w:line="240" w:lineRule="auto"/>
              <w:jc w:val="center"/>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1,0</w:t>
            </w:r>
          </w:p>
        </w:tc>
      </w:tr>
      <w:tr w:rsidR="002E4B78" w:rsidRPr="00E95C71" w:rsidTr="002E4B78">
        <w:trPr>
          <w:trHeight w:val="259"/>
        </w:trPr>
        <w:tc>
          <w:tcPr>
            <w:tcW w:w="8020" w:type="dxa"/>
            <w:tcBorders>
              <w:top w:val="single" w:sz="4" w:space="0" w:color="auto"/>
              <w:left w:val="single" w:sz="4" w:space="0" w:color="auto"/>
              <w:bottom w:val="single" w:sz="4" w:space="0" w:color="auto"/>
              <w:right w:val="single" w:sz="4" w:space="0" w:color="auto"/>
            </w:tcBorders>
          </w:tcPr>
          <w:p w:rsidR="002E4B78" w:rsidRPr="00E95C71" w:rsidRDefault="002E4B78" w:rsidP="002E4B78">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Wkład własny  (0-1 pkt)</w:t>
            </w:r>
          </w:p>
          <w:p w:rsidR="002E4B78" w:rsidRPr="00E95C71" w:rsidRDefault="002E4B78" w:rsidP="002E4B78">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1,1,1,1,1,1,1,1,1,</w:t>
            </w:r>
          </w:p>
        </w:tc>
        <w:tc>
          <w:tcPr>
            <w:tcW w:w="2274" w:type="dxa"/>
            <w:gridSpan w:val="3"/>
            <w:tcBorders>
              <w:top w:val="single" w:sz="4" w:space="0" w:color="auto"/>
              <w:left w:val="single" w:sz="4" w:space="0" w:color="auto"/>
              <w:bottom w:val="single" w:sz="4" w:space="0" w:color="auto"/>
              <w:right w:val="single" w:sz="4" w:space="0" w:color="auto"/>
            </w:tcBorders>
          </w:tcPr>
          <w:p w:rsidR="002E4B78" w:rsidRPr="00E95C71" w:rsidRDefault="002E4B78" w:rsidP="002E4B78">
            <w:pPr>
              <w:widowControl w:val="0"/>
              <w:suppressAutoHyphens/>
              <w:spacing w:after="0" w:line="240" w:lineRule="auto"/>
              <w:jc w:val="center"/>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1,0</w:t>
            </w:r>
          </w:p>
        </w:tc>
      </w:tr>
    </w:tbl>
    <w:p w:rsidR="003B7354" w:rsidRDefault="003B7354" w:rsidP="00A6557B">
      <w:pPr>
        <w:jc w:val="both"/>
        <w:rPr>
          <w:rFonts w:ascii="Times New Roman" w:eastAsia="Times New Roman" w:hAnsi="Times New Roman" w:cs="Times New Roman"/>
          <w:color w:val="000000"/>
          <w:sz w:val="24"/>
          <w:szCs w:val="24"/>
          <w:lang w:eastAsia="pl-PL"/>
        </w:rPr>
      </w:pPr>
    </w:p>
    <w:p w:rsidR="006B3740" w:rsidRDefault="0001307D" w:rsidP="00A6557B">
      <w:pPr>
        <w:jc w:val="both"/>
        <w:rPr>
          <w:rFonts w:ascii="Times New Roman" w:eastAsia="Times New Roman" w:hAnsi="Times New Roman" w:cs="Times New Roman"/>
          <w:color w:val="000000"/>
          <w:sz w:val="24"/>
          <w:szCs w:val="24"/>
          <w:lang w:eastAsia="pl-PL"/>
        </w:rPr>
      </w:pPr>
      <w:r w:rsidRPr="00E95C71">
        <w:rPr>
          <w:rFonts w:ascii="Times New Roman" w:eastAsia="Times New Roman" w:hAnsi="Times New Roman" w:cs="Times New Roman"/>
          <w:color w:val="000000"/>
          <w:sz w:val="24"/>
          <w:szCs w:val="24"/>
          <w:lang w:eastAsia="pl-PL"/>
        </w:rPr>
        <w:t>Wniosek uzyskał</w:t>
      </w:r>
      <w:r w:rsidR="000471CF" w:rsidRPr="00E95C71">
        <w:rPr>
          <w:rFonts w:ascii="Times New Roman" w:eastAsia="Times New Roman" w:hAnsi="Times New Roman" w:cs="Times New Roman"/>
          <w:color w:val="000000"/>
          <w:sz w:val="24"/>
          <w:szCs w:val="24"/>
          <w:lang w:eastAsia="pl-PL"/>
        </w:rPr>
        <w:t xml:space="preserve"> od Rady średnio </w:t>
      </w:r>
      <w:r w:rsidR="00DB6EAB" w:rsidRPr="00E95C71">
        <w:rPr>
          <w:rFonts w:ascii="Times New Roman" w:eastAsia="Times New Roman" w:hAnsi="Times New Roman" w:cs="Times New Roman"/>
          <w:color w:val="000000"/>
          <w:sz w:val="24"/>
          <w:szCs w:val="24"/>
          <w:lang w:eastAsia="pl-PL"/>
        </w:rPr>
        <w:t>11</w:t>
      </w:r>
      <w:r w:rsidR="000471CF" w:rsidRPr="00E95C71">
        <w:rPr>
          <w:rFonts w:ascii="Times New Roman" w:eastAsia="Times New Roman" w:hAnsi="Times New Roman" w:cs="Times New Roman"/>
          <w:color w:val="000000"/>
          <w:sz w:val="24"/>
          <w:szCs w:val="24"/>
          <w:lang w:eastAsia="pl-PL"/>
        </w:rPr>
        <w:t xml:space="preserve"> punktów. </w:t>
      </w:r>
      <w:r w:rsidR="006B3740">
        <w:rPr>
          <w:rFonts w:ascii="Times New Roman" w:eastAsia="Times New Roman" w:hAnsi="Times New Roman" w:cs="Times New Roman"/>
          <w:color w:val="000000"/>
          <w:sz w:val="24"/>
          <w:szCs w:val="24"/>
          <w:lang w:eastAsia="pl-PL"/>
        </w:rPr>
        <w:t xml:space="preserve">Pomimo burzliwej narady dot. innowacyjności związanej z kubłem na śmieci oceniający przyznali punkt i uznali że jest to innowacja w skali Gminy. Przyznano również punkt za ochronę środowiska w stopniu minimalnym – scena będzie wykonana z drewna impregnowanego w sposób ekologiczny oraz będzie posiadać oświetlenie ledowe. Projekt otrzymał punkty za powiązanie z innymi projektami i zakłada współpracę sektorową na co ma podpisane porozumienia intencyjne ze Społecznym Stowarzyszeniem Wiejskim Okolice, Firmą Kobe oraz Szkołą Podstawową nr 2 w Obornikach Śląskich. Wniosek </w:t>
      </w:r>
      <w:r w:rsidR="006B3740">
        <w:rPr>
          <w:rFonts w:ascii="Times New Roman" w:eastAsia="Times New Roman" w:hAnsi="Times New Roman" w:cs="Times New Roman"/>
          <w:color w:val="000000"/>
          <w:sz w:val="24"/>
          <w:szCs w:val="24"/>
          <w:lang w:eastAsia="pl-PL"/>
        </w:rPr>
        <w:lastRenderedPageBreak/>
        <w:t xml:space="preserve">otrzymał punkt za obszar realizacji do 5 tysięcy mieszkańców. Otrzymał dwa punkty za wykorzystanie lokalnych zasobów: społeczny (aktywizuje bardzo wiele osób), potencjał przyrodniczy – Kocie Góry oraz potencjał historyczny </w:t>
      </w:r>
      <w:r w:rsidR="005121BD">
        <w:rPr>
          <w:rFonts w:ascii="Times New Roman" w:eastAsia="Times New Roman" w:hAnsi="Times New Roman" w:cs="Times New Roman"/>
          <w:color w:val="000000"/>
          <w:sz w:val="24"/>
          <w:szCs w:val="24"/>
          <w:lang w:eastAsia="pl-PL"/>
        </w:rPr>
        <w:t>– wydanie ulotki promocyjnej ze zdjęciami dot. lokalnego dziedzictwa kulturowego. Za aktywizację mieszkańców otrzymał dwa punkty – aktywizacja mieszkańców z co najmniej dwóch miejscowości wiś Siemianice i Morzęcin Mały</w:t>
      </w:r>
      <w:r w:rsidR="00532A36">
        <w:rPr>
          <w:rFonts w:ascii="Times New Roman" w:eastAsia="Times New Roman" w:hAnsi="Times New Roman" w:cs="Times New Roman"/>
          <w:color w:val="000000"/>
          <w:sz w:val="24"/>
          <w:szCs w:val="24"/>
          <w:lang w:eastAsia="pl-PL"/>
        </w:rPr>
        <w:t>,</w:t>
      </w:r>
      <w:r w:rsidR="005121BD">
        <w:rPr>
          <w:rFonts w:ascii="Times New Roman" w:eastAsia="Times New Roman" w:hAnsi="Times New Roman" w:cs="Times New Roman"/>
          <w:color w:val="000000"/>
          <w:sz w:val="24"/>
          <w:szCs w:val="24"/>
          <w:lang w:eastAsia="pl-PL"/>
        </w:rPr>
        <w:t xml:space="preserve"> a w ciągu roku ze sceny skorzysta ok</w:t>
      </w:r>
      <w:r w:rsidR="00532A36">
        <w:rPr>
          <w:rFonts w:ascii="Times New Roman" w:eastAsia="Times New Roman" w:hAnsi="Times New Roman" w:cs="Times New Roman"/>
          <w:color w:val="000000"/>
          <w:sz w:val="24"/>
          <w:szCs w:val="24"/>
          <w:lang w:eastAsia="pl-PL"/>
        </w:rPr>
        <w:t>.</w:t>
      </w:r>
      <w:r w:rsidR="005121BD">
        <w:rPr>
          <w:rFonts w:ascii="Times New Roman" w:eastAsia="Times New Roman" w:hAnsi="Times New Roman" w:cs="Times New Roman"/>
          <w:color w:val="000000"/>
          <w:sz w:val="24"/>
          <w:szCs w:val="24"/>
          <w:lang w:eastAsia="pl-PL"/>
        </w:rPr>
        <w:t xml:space="preserve"> 200 osób. Jeden punkt został przyznany za grupy defaworyzowane gdyż projekt częściowo jest skierowany do nich – seniorzy, dzieci, młodzież.</w:t>
      </w:r>
      <w:r w:rsidR="00532A36">
        <w:rPr>
          <w:rFonts w:ascii="Times New Roman" w:eastAsia="Times New Roman" w:hAnsi="Times New Roman" w:cs="Times New Roman"/>
          <w:color w:val="000000"/>
          <w:sz w:val="24"/>
          <w:szCs w:val="24"/>
          <w:lang w:eastAsia="pl-PL"/>
        </w:rPr>
        <w:t xml:space="preserve"> Punkt za wkład własny do projektu.</w:t>
      </w:r>
    </w:p>
    <w:p w:rsidR="003B7354" w:rsidRDefault="002E4B78" w:rsidP="002E4B78">
      <w:pPr>
        <w:pStyle w:val="Akapitzlist"/>
        <w:numPr>
          <w:ilvl w:val="0"/>
          <w:numId w:val="21"/>
        </w:numPr>
        <w:rPr>
          <w:rFonts w:ascii="Times New Roman" w:eastAsia="Times New Roman" w:hAnsi="Times New Roman" w:cs="Times New Roman"/>
          <w:color w:val="000000"/>
          <w:sz w:val="24"/>
          <w:szCs w:val="24"/>
          <w:lang w:eastAsia="pl-PL"/>
        </w:rPr>
      </w:pPr>
      <w:r w:rsidRPr="003B7354">
        <w:rPr>
          <w:rFonts w:ascii="Times New Roman" w:eastAsia="Times New Roman" w:hAnsi="Times New Roman" w:cs="Times New Roman"/>
          <w:b/>
          <w:color w:val="000000"/>
          <w:sz w:val="24"/>
          <w:szCs w:val="24"/>
          <w:lang w:eastAsia="pl-PL"/>
        </w:rPr>
        <w:t xml:space="preserve">Wniosek nr: 1/2019/G/2 Fundacji Blisko Wsi pt.: Pączkowanie </w:t>
      </w:r>
      <w:proofErr w:type="spellStart"/>
      <w:r w:rsidRPr="003B7354">
        <w:rPr>
          <w:rFonts w:ascii="Times New Roman" w:eastAsia="Times New Roman" w:hAnsi="Times New Roman" w:cs="Times New Roman"/>
          <w:b/>
          <w:color w:val="000000"/>
          <w:sz w:val="24"/>
          <w:szCs w:val="24"/>
          <w:lang w:eastAsia="pl-PL"/>
        </w:rPr>
        <w:t>EnergyOsoli</w:t>
      </w:r>
      <w:proofErr w:type="spellEnd"/>
      <w:r w:rsidRPr="003B7354">
        <w:rPr>
          <w:rFonts w:ascii="Times New Roman" w:eastAsia="Times New Roman" w:hAnsi="Times New Roman" w:cs="Times New Roman"/>
          <w:b/>
          <w:color w:val="000000"/>
          <w:sz w:val="24"/>
          <w:szCs w:val="24"/>
          <w:lang w:eastAsia="pl-PL"/>
        </w:rPr>
        <w:t xml:space="preserve"> poprzez rozwój infrastruktury rekreacyjnej.</w:t>
      </w:r>
      <w:r w:rsidRPr="00E95C71">
        <w:rPr>
          <w:rFonts w:ascii="Times New Roman" w:eastAsia="Times New Roman" w:hAnsi="Times New Roman" w:cs="Times New Roman"/>
          <w:color w:val="000000"/>
          <w:sz w:val="24"/>
          <w:szCs w:val="24"/>
          <w:lang w:eastAsia="pl-PL"/>
        </w:rPr>
        <w:t xml:space="preserve"> </w:t>
      </w:r>
    </w:p>
    <w:p w:rsidR="00154151" w:rsidRPr="003B7354" w:rsidRDefault="00154151" w:rsidP="003B7354">
      <w:pPr>
        <w:rPr>
          <w:rFonts w:ascii="Times New Roman" w:eastAsia="Times New Roman" w:hAnsi="Times New Roman" w:cs="Times New Roman"/>
          <w:color w:val="000000"/>
          <w:sz w:val="24"/>
          <w:szCs w:val="24"/>
          <w:lang w:eastAsia="pl-PL"/>
        </w:rPr>
      </w:pPr>
      <w:r w:rsidRPr="003B7354">
        <w:rPr>
          <w:rFonts w:ascii="Times New Roman" w:eastAsia="Times New Roman" w:hAnsi="Times New Roman" w:cs="Times New Roman"/>
          <w:color w:val="000000"/>
          <w:sz w:val="24"/>
          <w:szCs w:val="24"/>
          <w:lang w:eastAsia="pl-PL"/>
        </w:rPr>
        <w:t xml:space="preserve">Z oceny wniosku </w:t>
      </w:r>
      <w:r w:rsidR="00C1758A" w:rsidRPr="003B7354">
        <w:rPr>
          <w:rFonts w:ascii="Times New Roman" w:eastAsia="Times New Roman" w:hAnsi="Times New Roman" w:cs="Times New Roman"/>
          <w:color w:val="000000"/>
          <w:sz w:val="24"/>
          <w:szCs w:val="24"/>
          <w:lang w:eastAsia="pl-PL"/>
        </w:rPr>
        <w:t xml:space="preserve">nikt się nie wyłączył. </w:t>
      </w:r>
      <w:r w:rsidRPr="003B7354">
        <w:rPr>
          <w:rFonts w:ascii="Times New Roman" w:eastAsia="Times New Roman" w:hAnsi="Times New Roman" w:cs="Times New Roman"/>
          <w:color w:val="000000"/>
          <w:sz w:val="24"/>
          <w:szCs w:val="24"/>
          <w:lang w:eastAsia="pl-PL"/>
        </w:rPr>
        <w:t xml:space="preserve">Wniosek był zgodny z LSR-em. </w:t>
      </w:r>
      <w:r w:rsidRPr="003B7354">
        <w:rPr>
          <w:rFonts w:ascii="Times New Roman" w:eastAsia="Times New Roman" w:hAnsi="Times New Roman" w:cs="Times New Roman"/>
          <w:bCs/>
          <w:color w:val="000000"/>
          <w:sz w:val="24"/>
          <w:szCs w:val="24"/>
          <w:lang w:eastAsia="pl-PL"/>
        </w:rPr>
        <w:t>W ramach oceny wniosków, wniosek uzyskał następujące średnie oceny wg Lokalnych Kryteriów Wyboru:</w:t>
      </w:r>
    </w:p>
    <w:tbl>
      <w:tblPr>
        <w:tblW w:w="10370" w:type="dxa"/>
        <w:tblInd w:w="-8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960"/>
        <w:gridCol w:w="60"/>
        <w:gridCol w:w="2274"/>
        <w:gridCol w:w="76"/>
      </w:tblGrid>
      <w:tr w:rsidR="00E7304D" w:rsidRPr="00E95C71" w:rsidTr="00E7304D">
        <w:trPr>
          <w:trHeight w:val="241"/>
        </w:trPr>
        <w:tc>
          <w:tcPr>
            <w:tcW w:w="7960" w:type="dxa"/>
          </w:tcPr>
          <w:p w:rsidR="00E7304D" w:rsidRPr="00E95C71" w:rsidRDefault="00E7304D" w:rsidP="00E7304D">
            <w:pPr>
              <w:widowControl w:val="0"/>
              <w:suppressAutoHyphens/>
              <w:spacing w:after="0" w:line="240" w:lineRule="auto"/>
              <w:jc w:val="center"/>
              <w:rPr>
                <w:rFonts w:ascii="Times New Roman" w:eastAsia="Arial Unicode MS" w:hAnsi="Times New Roman" w:cs="Times New Roman"/>
                <w:b/>
                <w:kern w:val="1"/>
                <w:sz w:val="24"/>
                <w:szCs w:val="24"/>
              </w:rPr>
            </w:pPr>
            <w:r w:rsidRPr="00E95C71">
              <w:rPr>
                <w:rFonts w:ascii="Times New Roman" w:eastAsia="Arial Unicode MS" w:hAnsi="Times New Roman" w:cs="Times New Roman"/>
                <w:b/>
                <w:kern w:val="1"/>
                <w:sz w:val="24"/>
                <w:szCs w:val="24"/>
              </w:rPr>
              <w:t>Lokalne Kryteria Wyboru</w:t>
            </w:r>
          </w:p>
        </w:tc>
        <w:tc>
          <w:tcPr>
            <w:tcW w:w="2410" w:type="dxa"/>
            <w:gridSpan w:val="3"/>
          </w:tcPr>
          <w:p w:rsidR="00E7304D" w:rsidRPr="00E95C71" w:rsidRDefault="00E7304D" w:rsidP="00E7304D">
            <w:pPr>
              <w:widowControl w:val="0"/>
              <w:suppressAutoHyphens/>
              <w:spacing w:after="0" w:line="240" w:lineRule="auto"/>
              <w:jc w:val="center"/>
              <w:rPr>
                <w:rFonts w:ascii="Times New Roman" w:eastAsia="Arial Unicode MS" w:hAnsi="Times New Roman" w:cs="Times New Roman"/>
                <w:b/>
                <w:kern w:val="1"/>
                <w:sz w:val="24"/>
                <w:szCs w:val="24"/>
              </w:rPr>
            </w:pPr>
            <w:r w:rsidRPr="00E95C71">
              <w:rPr>
                <w:rFonts w:ascii="Times New Roman" w:eastAsia="Arial Unicode MS" w:hAnsi="Times New Roman" w:cs="Times New Roman"/>
                <w:b/>
                <w:kern w:val="1"/>
                <w:sz w:val="24"/>
                <w:szCs w:val="24"/>
              </w:rPr>
              <w:t>Liczba punktów</w:t>
            </w:r>
          </w:p>
        </w:tc>
      </w:tr>
      <w:tr w:rsidR="00E7304D" w:rsidRPr="00E95C71" w:rsidTr="00E7304D">
        <w:trPr>
          <w:gridAfter w:val="1"/>
          <w:wAfter w:w="76" w:type="dxa"/>
          <w:trHeight w:val="248"/>
        </w:trPr>
        <w:tc>
          <w:tcPr>
            <w:tcW w:w="8020" w:type="dxa"/>
            <w:gridSpan w:val="2"/>
          </w:tcPr>
          <w:p w:rsidR="00E7304D" w:rsidRPr="00E95C71" w:rsidRDefault="00E7304D" w:rsidP="00E7304D">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Innowacyjność (0-2pkt)</w:t>
            </w:r>
          </w:p>
          <w:p w:rsidR="00E7304D" w:rsidRPr="00E95C71" w:rsidRDefault="00E7304D" w:rsidP="00E7304D">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0,0,0,0,0,0,0,0,0,</w:t>
            </w:r>
          </w:p>
        </w:tc>
        <w:tc>
          <w:tcPr>
            <w:tcW w:w="2274" w:type="dxa"/>
          </w:tcPr>
          <w:p w:rsidR="00E7304D" w:rsidRPr="00E95C71" w:rsidRDefault="00E7304D" w:rsidP="00E7304D">
            <w:pPr>
              <w:widowControl w:val="0"/>
              <w:suppressAutoHyphens/>
              <w:spacing w:after="0" w:line="240" w:lineRule="auto"/>
              <w:jc w:val="center"/>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0,0</w:t>
            </w:r>
          </w:p>
        </w:tc>
      </w:tr>
      <w:tr w:rsidR="00E7304D" w:rsidRPr="00E95C71" w:rsidTr="00E7304D">
        <w:trPr>
          <w:gridAfter w:val="1"/>
          <w:wAfter w:w="76" w:type="dxa"/>
          <w:trHeight w:val="293"/>
        </w:trPr>
        <w:tc>
          <w:tcPr>
            <w:tcW w:w="8020" w:type="dxa"/>
            <w:gridSpan w:val="2"/>
          </w:tcPr>
          <w:p w:rsidR="00E7304D" w:rsidRPr="00E95C71" w:rsidRDefault="00E7304D" w:rsidP="00E7304D">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Zastosowanie rozwiązań sprzyjających ochronie środowiska lub klimatu (0-2 pkt)</w:t>
            </w:r>
          </w:p>
          <w:p w:rsidR="00E7304D" w:rsidRPr="00E95C71" w:rsidRDefault="00E7304D" w:rsidP="00E7304D">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1,1,1,1,1,1,1,1,1,</w:t>
            </w:r>
          </w:p>
        </w:tc>
        <w:tc>
          <w:tcPr>
            <w:tcW w:w="2274" w:type="dxa"/>
          </w:tcPr>
          <w:p w:rsidR="00E7304D" w:rsidRPr="00E95C71" w:rsidRDefault="00E7304D" w:rsidP="00E7304D">
            <w:pPr>
              <w:widowControl w:val="0"/>
              <w:suppressAutoHyphens/>
              <w:spacing w:after="0" w:line="240" w:lineRule="auto"/>
              <w:jc w:val="center"/>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1,0</w:t>
            </w:r>
          </w:p>
        </w:tc>
      </w:tr>
      <w:tr w:rsidR="00E7304D" w:rsidRPr="00E95C71" w:rsidTr="00E7304D">
        <w:trPr>
          <w:gridAfter w:val="1"/>
          <w:wAfter w:w="76" w:type="dxa"/>
          <w:trHeight w:val="286"/>
        </w:trPr>
        <w:tc>
          <w:tcPr>
            <w:tcW w:w="8020" w:type="dxa"/>
            <w:gridSpan w:val="2"/>
          </w:tcPr>
          <w:p w:rsidR="00E7304D" w:rsidRPr="00E95C71" w:rsidRDefault="00E7304D" w:rsidP="00E7304D">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Powiązanie z innymi projektami (0-2 pkt)</w:t>
            </w:r>
          </w:p>
          <w:p w:rsidR="00E7304D" w:rsidRPr="00E95C71" w:rsidRDefault="00E7304D" w:rsidP="00E7304D">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2,2,2,2,2,2,2,2,2,</w:t>
            </w:r>
          </w:p>
        </w:tc>
        <w:tc>
          <w:tcPr>
            <w:tcW w:w="2274" w:type="dxa"/>
          </w:tcPr>
          <w:p w:rsidR="00E7304D" w:rsidRPr="00E95C71" w:rsidRDefault="00E7304D" w:rsidP="00E7304D">
            <w:pPr>
              <w:widowControl w:val="0"/>
              <w:suppressAutoHyphens/>
              <w:spacing w:after="0" w:line="240" w:lineRule="auto"/>
              <w:jc w:val="center"/>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2,0</w:t>
            </w:r>
          </w:p>
        </w:tc>
      </w:tr>
      <w:tr w:rsidR="00E7304D" w:rsidRPr="00E95C71" w:rsidTr="00E7304D">
        <w:trPr>
          <w:gridAfter w:val="1"/>
          <w:wAfter w:w="76" w:type="dxa"/>
          <w:trHeight w:val="259"/>
        </w:trPr>
        <w:tc>
          <w:tcPr>
            <w:tcW w:w="8020" w:type="dxa"/>
            <w:gridSpan w:val="2"/>
          </w:tcPr>
          <w:p w:rsidR="00E7304D" w:rsidRPr="00E95C71" w:rsidRDefault="00E7304D" w:rsidP="00E7304D">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 xml:space="preserve">Obszar realizacji (0-1 pkt ) </w:t>
            </w:r>
          </w:p>
          <w:p w:rsidR="00E7304D" w:rsidRPr="00E95C71" w:rsidRDefault="00E7304D" w:rsidP="00E7304D">
            <w:pPr>
              <w:widowControl w:val="0"/>
              <w:suppressAutoHyphens/>
              <w:spacing w:after="0" w:line="240" w:lineRule="auto"/>
              <w:rPr>
                <w:rFonts w:ascii="Times New Roman" w:eastAsia="Arial Unicode MS" w:hAnsi="Times New Roman" w:cs="Times New Roman"/>
                <w:b/>
                <w:kern w:val="1"/>
                <w:sz w:val="24"/>
                <w:szCs w:val="24"/>
              </w:rPr>
            </w:pPr>
            <w:r w:rsidRPr="00E95C71">
              <w:rPr>
                <w:rFonts w:ascii="Times New Roman" w:eastAsia="Arial Unicode MS" w:hAnsi="Times New Roman" w:cs="Times New Roman"/>
                <w:kern w:val="1"/>
                <w:sz w:val="24"/>
                <w:szCs w:val="24"/>
              </w:rPr>
              <w:t>1,1,1,1,1,1,1,1,1,</w:t>
            </w:r>
          </w:p>
        </w:tc>
        <w:tc>
          <w:tcPr>
            <w:tcW w:w="2274" w:type="dxa"/>
          </w:tcPr>
          <w:p w:rsidR="00E7304D" w:rsidRPr="00E95C71" w:rsidRDefault="00E7304D" w:rsidP="00E7304D">
            <w:pPr>
              <w:widowControl w:val="0"/>
              <w:suppressAutoHyphens/>
              <w:spacing w:after="0" w:line="240" w:lineRule="auto"/>
              <w:jc w:val="center"/>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1,0</w:t>
            </w:r>
          </w:p>
        </w:tc>
      </w:tr>
      <w:tr w:rsidR="00E7304D" w:rsidRPr="00E95C71" w:rsidTr="00E7304D">
        <w:trPr>
          <w:gridAfter w:val="1"/>
          <w:wAfter w:w="76" w:type="dxa"/>
          <w:trHeight w:val="259"/>
        </w:trPr>
        <w:tc>
          <w:tcPr>
            <w:tcW w:w="8020" w:type="dxa"/>
            <w:gridSpan w:val="2"/>
          </w:tcPr>
          <w:p w:rsidR="00E7304D" w:rsidRPr="00E95C71" w:rsidRDefault="00E7304D" w:rsidP="00E7304D">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Wykorzystanie lokalnych zasobów (0-2 pkt)</w:t>
            </w:r>
          </w:p>
          <w:p w:rsidR="00E7304D" w:rsidRPr="00E95C71" w:rsidRDefault="00E7304D" w:rsidP="00E7304D">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2,2,2,2,2,2,2,2,2,</w:t>
            </w:r>
          </w:p>
        </w:tc>
        <w:tc>
          <w:tcPr>
            <w:tcW w:w="2274" w:type="dxa"/>
          </w:tcPr>
          <w:p w:rsidR="00E7304D" w:rsidRPr="00E95C71" w:rsidRDefault="00E7304D" w:rsidP="00E7304D">
            <w:pPr>
              <w:widowControl w:val="0"/>
              <w:suppressAutoHyphens/>
              <w:spacing w:after="0" w:line="240" w:lineRule="auto"/>
              <w:jc w:val="center"/>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2,0</w:t>
            </w:r>
          </w:p>
        </w:tc>
      </w:tr>
      <w:tr w:rsidR="00E7304D" w:rsidRPr="00E95C71" w:rsidTr="00E7304D">
        <w:trPr>
          <w:gridAfter w:val="1"/>
          <w:wAfter w:w="76" w:type="dxa"/>
          <w:trHeight w:val="259"/>
        </w:trPr>
        <w:tc>
          <w:tcPr>
            <w:tcW w:w="8020" w:type="dxa"/>
            <w:gridSpan w:val="2"/>
          </w:tcPr>
          <w:p w:rsidR="00E7304D" w:rsidRPr="00E95C71" w:rsidRDefault="00E7304D" w:rsidP="00E7304D">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Aktywizacja mieszkańców  (0-2 pkt)</w:t>
            </w:r>
          </w:p>
          <w:p w:rsidR="00E7304D" w:rsidRPr="00E95C71" w:rsidRDefault="00E7304D" w:rsidP="00E7304D">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1,1,1,1,1,1,1,1,1,</w:t>
            </w:r>
          </w:p>
        </w:tc>
        <w:tc>
          <w:tcPr>
            <w:tcW w:w="2274" w:type="dxa"/>
          </w:tcPr>
          <w:p w:rsidR="00E7304D" w:rsidRPr="00E95C71" w:rsidRDefault="00E7304D" w:rsidP="00E7304D">
            <w:pPr>
              <w:widowControl w:val="0"/>
              <w:suppressAutoHyphens/>
              <w:spacing w:after="0" w:line="240" w:lineRule="auto"/>
              <w:jc w:val="center"/>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1,0</w:t>
            </w:r>
          </w:p>
        </w:tc>
      </w:tr>
      <w:tr w:rsidR="00E7304D" w:rsidRPr="00E95C71" w:rsidTr="00E7304D">
        <w:trPr>
          <w:gridAfter w:val="1"/>
          <w:wAfter w:w="76" w:type="dxa"/>
          <w:trHeight w:val="259"/>
        </w:trPr>
        <w:tc>
          <w:tcPr>
            <w:tcW w:w="8020" w:type="dxa"/>
            <w:gridSpan w:val="2"/>
          </w:tcPr>
          <w:p w:rsidR="00E7304D" w:rsidRPr="00E95C71" w:rsidRDefault="00E7304D" w:rsidP="00E7304D">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Aktywizacja przedstawicieli grup defaworyzowanych (0 - 2 pkt)</w:t>
            </w:r>
          </w:p>
          <w:p w:rsidR="00E7304D" w:rsidRPr="00E95C71" w:rsidRDefault="00E7304D" w:rsidP="00E7304D">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1,1,1,1,1,1,1,1,1,</w:t>
            </w:r>
          </w:p>
        </w:tc>
        <w:tc>
          <w:tcPr>
            <w:tcW w:w="2274" w:type="dxa"/>
          </w:tcPr>
          <w:p w:rsidR="00E7304D" w:rsidRPr="00E95C71" w:rsidRDefault="00E7304D" w:rsidP="00E7304D">
            <w:pPr>
              <w:widowControl w:val="0"/>
              <w:suppressAutoHyphens/>
              <w:spacing w:after="0" w:line="240" w:lineRule="auto"/>
              <w:jc w:val="center"/>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1,0</w:t>
            </w:r>
          </w:p>
        </w:tc>
      </w:tr>
      <w:tr w:rsidR="00E7304D" w:rsidRPr="00E95C71" w:rsidTr="00E7304D">
        <w:trPr>
          <w:gridAfter w:val="1"/>
          <w:wAfter w:w="76" w:type="dxa"/>
          <w:trHeight w:val="259"/>
        </w:trPr>
        <w:tc>
          <w:tcPr>
            <w:tcW w:w="8020" w:type="dxa"/>
            <w:gridSpan w:val="2"/>
            <w:tcBorders>
              <w:top w:val="single" w:sz="4" w:space="0" w:color="auto"/>
              <w:left w:val="single" w:sz="4" w:space="0" w:color="auto"/>
              <w:bottom w:val="single" w:sz="4" w:space="0" w:color="auto"/>
              <w:right w:val="single" w:sz="4" w:space="0" w:color="auto"/>
            </w:tcBorders>
          </w:tcPr>
          <w:p w:rsidR="00E7304D" w:rsidRPr="00E95C71" w:rsidRDefault="00E7304D" w:rsidP="00E7304D">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Wkład własny  (0-1 pkt)</w:t>
            </w:r>
          </w:p>
          <w:p w:rsidR="00E7304D" w:rsidRPr="00E95C71" w:rsidRDefault="00E7304D" w:rsidP="00E7304D">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1,1,1,1,1,1,1,1,1,</w:t>
            </w:r>
          </w:p>
        </w:tc>
        <w:tc>
          <w:tcPr>
            <w:tcW w:w="2274" w:type="dxa"/>
            <w:tcBorders>
              <w:top w:val="single" w:sz="4" w:space="0" w:color="auto"/>
              <w:left w:val="single" w:sz="4" w:space="0" w:color="auto"/>
              <w:bottom w:val="single" w:sz="4" w:space="0" w:color="auto"/>
              <w:right w:val="single" w:sz="4" w:space="0" w:color="auto"/>
            </w:tcBorders>
          </w:tcPr>
          <w:p w:rsidR="00E7304D" w:rsidRPr="00E95C71" w:rsidRDefault="00E7304D" w:rsidP="00E7304D">
            <w:pPr>
              <w:widowControl w:val="0"/>
              <w:suppressAutoHyphens/>
              <w:spacing w:after="0" w:line="240" w:lineRule="auto"/>
              <w:jc w:val="center"/>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1,0</w:t>
            </w:r>
          </w:p>
        </w:tc>
      </w:tr>
    </w:tbl>
    <w:p w:rsidR="00C55084" w:rsidRPr="00E95C71" w:rsidRDefault="00C55084" w:rsidP="00C55084">
      <w:pPr>
        <w:jc w:val="both"/>
        <w:rPr>
          <w:rFonts w:ascii="Times New Roman" w:eastAsia="Times New Roman" w:hAnsi="Times New Roman" w:cs="Times New Roman"/>
          <w:color w:val="000000"/>
          <w:sz w:val="24"/>
          <w:szCs w:val="24"/>
          <w:lang w:eastAsia="pl-PL"/>
        </w:rPr>
      </w:pPr>
    </w:p>
    <w:p w:rsidR="00A06DBB" w:rsidRPr="00E95C71" w:rsidRDefault="00E7304D" w:rsidP="00C55084">
      <w:pPr>
        <w:jc w:val="both"/>
        <w:rPr>
          <w:rFonts w:ascii="Times New Roman" w:eastAsia="Times New Roman" w:hAnsi="Times New Roman" w:cs="Times New Roman"/>
          <w:color w:val="000000"/>
          <w:sz w:val="24"/>
          <w:szCs w:val="24"/>
          <w:lang w:eastAsia="pl-PL"/>
        </w:rPr>
      </w:pPr>
      <w:r w:rsidRPr="00E95C71">
        <w:rPr>
          <w:rFonts w:ascii="Times New Roman" w:eastAsia="Times New Roman" w:hAnsi="Times New Roman" w:cs="Times New Roman"/>
          <w:color w:val="000000"/>
          <w:sz w:val="24"/>
          <w:szCs w:val="24"/>
          <w:lang w:eastAsia="pl-PL"/>
        </w:rPr>
        <w:t>Wniosek uzyskał od Rady średnio 9 punktów</w:t>
      </w:r>
      <w:r w:rsidR="00C55084" w:rsidRPr="00E95C71">
        <w:rPr>
          <w:rFonts w:ascii="Times New Roman" w:eastAsia="Times New Roman" w:hAnsi="Times New Roman" w:cs="Times New Roman"/>
          <w:color w:val="000000"/>
          <w:sz w:val="24"/>
          <w:szCs w:val="24"/>
          <w:lang w:eastAsia="pl-PL"/>
        </w:rPr>
        <w:t>.</w:t>
      </w:r>
      <w:r w:rsidR="009D5124" w:rsidRPr="00E95C71">
        <w:rPr>
          <w:rFonts w:ascii="Times New Roman" w:eastAsia="Times New Roman" w:hAnsi="Times New Roman" w:cs="Times New Roman"/>
          <w:color w:val="000000"/>
          <w:sz w:val="24"/>
          <w:szCs w:val="24"/>
          <w:lang w:eastAsia="pl-PL"/>
        </w:rPr>
        <w:t xml:space="preserve"> </w:t>
      </w:r>
      <w:r w:rsidR="00A06DBB" w:rsidRPr="00E95C71">
        <w:rPr>
          <w:rFonts w:ascii="Times New Roman" w:eastAsia="Times New Roman" w:hAnsi="Times New Roman" w:cs="Times New Roman"/>
          <w:color w:val="000000"/>
          <w:sz w:val="24"/>
          <w:szCs w:val="24"/>
          <w:lang w:eastAsia="pl-PL"/>
        </w:rPr>
        <w:t xml:space="preserve">Rada była bardzo zgodna co do kryterium innowacyjności w tym wniosku. Nikt z oceniających nie przyznał za to punktu. Wszyscy uznali że grill który ma specjalny popielnik dzięki któremu nie będzie wysypywał się węgiel z grillowania nie jest żadną innowacją. Do tego w mniemaniu oceniających nie ma grilla z którego nie będzie się wysypywać węgiel chyba że będzie to grill nie węglowy ale to też nie innowacja tylko zastosowane rozwiązanie. </w:t>
      </w:r>
      <w:r w:rsidR="001A29AF">
        <w:rPr>
          <w:rFonts w:ascii="Times New Roman" w:eastAsia="Times New Roman" w:hAnsi="Times New Roman" w:cs="Times New Roman"/>
          <w:color w:val="000000"/>
          <w:sz w:val="24"/>
          <w:szCs w:val="24"/>
          <w:lang w:eastAsia="pl-PL"/>
        </w:rPr>
        <w:t xml:space="preserve">Również brak chmury węglowej nie jest innowacją dla oceniających. </w:t>
      </w:r>
      <w:r w:rsidR="00A06DBB" w:rsidRPr="00E95C71">
        <w:rPr>
          <w:rFonts w:ascii="Times New Roman" w:eastAsia="Times New Roman" w:hAnsi="Times New Roman" w:cs="Times New Roman"/>
          <w:color w:val="000000"/>
          <w:sz w:val="24"/>
          <w:szCs w:val="24"/>
          <w:lang w:eastAsia="pl-PL"/>
        </w:rPr>
        <w:t>Wniosek otrzymał punkt za ochronę środowiska w stopniu minimalnym – wykorzystanie ekologicznych materiałów do budowy wiaty altany. Oceniający przyznali punkt za obszar realizacji wieś do 5 tysięcy mieszkańców. Wniosek wykorzy</w:t>
      </w:r>
      <w:r w:rsidR="001A29AF">
        <w:rPr>
          <w:rFonts w:ascii="Times New Roman" w:eastAsia="Times New Roman" w:hAnsi="Times New Roman" w:cs="Times New Roman"/>
          <w:color w:val="000000"/>
          <w:sz w:val="24"/>
          <w:szCs w:val="24"/>
          <w:lang w:eastAsia="pl-PL"/>
        </w:rPr>
        <w:t>stuje</w:t>
      </w:r>
      <w:r w:rsidR="005121BD">
        <w:rPr>
          <w:rFonts w:ascii="Times New Roman" w:eastAsia="Times New Roman" w:hAnsi="Times New Roman" w:cs="Times New Roman"/>
          <w:color w:val="000000"/>
          <w:sz w:val="24"/>
          <w:szCs w:val="24"/>
          <w:lang w:eastAsia="pl-PL"/>
        </w:rPr>
        <w:t xml:space="preserve"> potencjały</w:t>
      </w:r>
      <w:r w:rsidR="001A29AF">
        <w:rPr>
          <w:rFonts w:ascii="Times New Roman" w:eastAsia="Times New Roman" w:hAnsi="Times New Roman" w:cs="Times New Roman"/>
          <w:color w:val="000000"/>
          <w:sz w:val="24"/>
          <w:szCs w:val="24"/>
          <w:lang w:eastAsia="pl-PL"/>
        </w:rPr>
        <w:t>:</w:t>
      </w:r>
      <w:r w:rsidR="005121BD">
        <w:rPr>
          <w:rFonts w:ascii="Times New Roman" w:eastAsia="Times New Roman" w:hAnsi="Times New Roman" w:cs="Times New Roman"/>
          <w:color w:val="000000"/>
          <w:sz w:val="24"/>
          <w:szCs w:val="24"/>
          <w:lang w:eastAsia="pl-PL"/>
        </w:rPr>
        <w:t xml:space="preserve"> społeczny, historyczny i przyrodniczy. </w:t>
      </w:r>
      <w:r w:rsidR="001A29AF">
        <w:rPr>
          <w:rFonts w:ascii="Times New Roman" w:eastAsia="Times New Roman" w:hAnsi="Times New Roman" w:cs="Times New Roman"/>
          <w:color w:val="000000"/>
          <w:sz w:val="24"/>
          <w:szCs w:val="24"/>
          <w:lang w:eastAsia="pl-PL"/>
        </w:rPr>
        <w:t>Projekt a</w:t>
      </w:r>
      <w:r w:rsidR="00A06DBB" w:rsidRPr="00E95C71">
        <w:rPr>
          <w:rFonts w:ascii="Times New Roman" w:eastAsia="Times New Roman" w:hAnsi="Times New Roman" w:cs="Times New Roman"/>
          <w:color w:val="000000"/>
          <w:sz w:val="24"/>
          <w:szCs w:val="24"/>
          <w:lang w:eastAsia="pl-PL"/>
        </w:rPr>
        <w:t>ktywizuje mieszkańców</w:t>
      </w:r>
      <w:r w:rsidR="001A29AF">
        <w:rPr>
          <w:rFonts w:ascii="Times New Roman" w:eastAsia="Times New Roman" w:hAnsi="Times New Roman" w:cs="Times New Roman"/>
          <w:color w:val="000000"/>
          <w:sz w:val="24"/>
          <w:szCs w:val="24"/>
          <w:lang w:eastAsia="pl-PL"/>
        </w:rPr>
        <w:t xml:space="preserve"> – miejsce spotkań dla ludzi z Osoli. R</w:t>
      </w:r>
      <w:r w:rsidR="00A06DBB" w:rsidRPr="00E95C71">
        <w:rPr>
          <w:rFonts w:ascii="Times New Roman" w:eastAsia="Times New Roman" w:hAnsi="Times New Roman" w:cs="Times New Roman"/>
          <w:color w:val="000000"/>
          <w:sz w:val="24"/>
          <w:szCs w:val="24"/>
          <w:lang w:eastAsia="pl-PL"/>
        </w:rPr>
        <w:t xml:space="preserve">ównież </w:t>
      </w:r>
      <w:r w:rsidR="001A29AF">
        <w:rPr>
          <w:rFonts w:ascii="Times New Roman" w:eastAsia="Times New Roman" w:hAnsi="Times New Roman" w:cs="Times New Roman"/>
          <w:color w:val="000000"/>
          <w:sz w:val="24"/>
          <w:szCs w:val="24"/>
          <w:lang w:eastAsia="pl-PL"/>
        </w:rPr>
        <w:t xml:space="preserve">wniosek </w:t>
      </w:r>
      <w:r w:rsidR="00A06DBB" w:rsidRPr="00E95C71">
        <w:rPr>
          <w:rFonts w:ascii="Times New Roman" w:eastAsia="Times New Roman" w:hAnsi="Times New Roman" w:cs="Times New Roman"/>
          <w:color w:val="000000"/>
          <w:sz w:val="24"/>
          <w:szCs w:val="24"/>
          <w:lang w:eastAsia="pl-PL"/>
        </w:rPr>
        <w:t>otrzymał 1 punkt za grupy defaworyzowane – młodzież, seniorzy gd</w:t>
      </w:r>
      <w:r w:rsidR="001A29AF">
        <w:rPr>
          <w:rFonts w:ascii="Times New Roman" w:eastAsia="Times New Roman" w:hAnsi="Times New Roman" w:cs="Times New Roman"/>
          <w:color w:val="000000"/>
          <w:sz w:val="24"/>
          <w:szCs w:val="24"/>
          <w:lang w:eastAsia="pl-PL"/>
        </w:rPr>
        <w:t>yż w części jest do nich</w:t>
      </w:r>
      <w:r w:rsidR="00A06DBB" w:rsidRPr="00E95C71">
        <w:rPr>
          <w:rFonts w:ascii="Times New Roman" w:eastAsia="Times New Roman" w:hAnsi="Times New Roman" w:cs="Times New Roman"/>
          <w:color w:val="000000"/>
          <w:sz w:val="24"/>
          <w:szCs w:val="24"/>
          <w:lang w:eastAsia="pl-PL"/>
        </w:rPr>
        <w:t xml:space="preserve"> skierowany. </w:t>
      </w:r>
      <w:r w:rsidR="001A29AF">
        <w:rPr>
          <w:rFonts w:ascii="Times New Roman" w:eastAsia="Times New Roman" w:hAnsi="Times New Roman" w:cs="Times New Roman"/>
          <w:color w:val="000000"/>
          <w:sz w:val="24"/>
          <w:szCs w:val="24"/>
          <w:lang w:eastAsia="pl-PL"/>
        </w:rPr>
        <w:t xml:space="preserve">Wnioskodawca wykazuje wkład własny do projektu za co otrzymał punkt. </w:t>
      </w:r>
    </w:p>
    <w:p w:rsidR="00F126F1" w:rsidRPr="00E95C71" w:rsidRDefault="00F126F1" w:rsidP="00F126F1">
      <w:pPr>
        <w:jc w:val="both"/>
        <w:rPr>
          <w:rFonts w:ascii="Times New Roman" w:eastAsia="Times New Roman" w:hAnsi="Times New Roman" w:cs="Times New Roman"/>
          <w:color w:val="000000"/>
          <w:sz w:val="24"/>
          <w:szCs w:val="24"/>
          <w:lang w:eastAsia="pl-PL"/>
        </w:rPr>
      </w:pPr>
    </w:p>
    <w:p w:rsidR="003B7354" w:rsidRDefault="00F126F1" w:rsidP="003B7354">
      <w:pPr>
        <w:pStyle w:val="Akapitzlist"/>
        <w:numPr>
          <w:ilvl w:val="0"/>
          <w:numId w:val="21"/>
        </w:numPr>
        <w:jc w:val="both"/>
        <w:rPr>
          <w:rFonts w:ascii="Times New Roman" w:eastAsia="Times New Roman" w:hAnsi="Times New Roman" w:cs="Times New Roman"/>
          <w:color w:val="000000"/>
          <w:sz w:val="24"/>
          <w:szCs w:val="24"/>
          <w:lang w:eastAsia="pl-PL"/>
        </w:rPr>
      </w:pPr>
      <w:r w:rsidRPr="003B7354">
        <w:rPr>
          <w:rFonts w:ascii="Times New Roman" w:eastAsia="Times New Roman" w:hAnsi="Times New Roman" w:cs="Times New Roman"/>
          <w:b/>
          <w:color w:val="000000"/>
          <w:sz w:val="24"/>
          <w:szCs w:val="24"/>
          <w:lang w:eastAsia="pl-PL"/>
        </w:rPr>
        <w:t>Wniosek</w:t>
      </w:r>
      <w:r w:rsidR="00CD4118" w:rsidRPr="003B7354">
        <w:rPr>
          <w:rFonts w:ascii="Times New Roman" w:eastAsia="Times New Roman" w:hAnsi="Times New Roman" w:cs="Times New Roman"/>
          <w:b/>
          <w:color w:val="000000"/>
          <w:sz w:val="24"/>
          <w:szCs w:val="24"/>
          <w:lang w:eastAsia="pl-PL"/>
        </w:rPr>
        <w:t xml:space="preserve"> nr </w:t>
      </w:r>
      <w:r w:rsidR="00E7304D" w:rsidRPr="003B7354">
        <w:rPr>
          <w:rFonts w:ascii="Times New Roman" w:eastAsia="Times New Roman" w:hAnsi="Times New Roman" w:cs="Times New Roman"/>
          <w:b/>
          <w:color w:val="000000"/>
          <w:sz w:val="24"/>
          <w:szCs w:val="24"/>
          <w:lang w:eastAsia="pl-PL"/>
        </w:rPr>
        <w:t>1/2019/G Stowarzyszenia Zawsze Blisko Ludzi pt. : „Malinowa Kraina”.</w:t>
      </w:r>
      <w:r w:rsidR="00E7304D" w:rsidRPr="00E95C71">
        <w:rPr>
          <w:rFonts w:ascii="Times New Roman" w:eastAsia="Times New Roman" w:hAnsi="Times New Roman" w:cs="Times New Roman"/>
          <w:color w:val="000000"/>
          <w:sz w:val="24"/>
          <w:szCs w:val="24"/>
          <w:lang w:eastAsia="pl-PL"/>
        </w:rPr>
        <w:t xml:space="preserve"> </w:t>
      </w:r>
    </w:p>
    <w:p w:rsidR="00F126F1" w:rsidRPr="003B7354" w:rsidRDefault="00F126F1" w:rsidP="003B7354">
      <w:pPr>
        <w:jc w:val="both"/>
        <w:rPr>
          <w:rFonts w:ascii="Times New Roman" w:eastAsia="Times New Roman" w:hAnsi="Times New Roman" w:cs="Times New Roman"/>
          <w:color w:val="000000"/>
          <w:sz w:val="24"/>
          <w:szCs w:val="24"/>
          <w:lang w:eastAsia="pl-PL"/>
        </w:rPr>
      </w:pPr>
      <w:r w:rsidRPr="003B7354">
        <w:rPr>
          <w:rFonts w:ascii="Times New Roman" w:eastAsia="Times New Roman" w:hAnsi="Times New Roman" w:cs="Times New Roman"/>
          <w:color w:val="000000"/>
          <w:sz w:val="24"/>
          <w:szCs w:val="24"/>
          <w:lang w:eastAsia="pl-PL"/>
        </w:rPr>
        <w:t>Z oceny</w:t>
      </w:r>
      <w:r w:rsidR="003B7354">
        <w:rPr>
          <w:rFonts w:ascii="Times New Roman" w:eastAsia="Times New Roman" w:hAnsi="Times New Roman" w:cs="Times New Roman"/>
          <w:color w:val="000000"/>
          <w:sz w:val="24"/>
          <w:szCs w:val="24"/>
          <w:lang w:eastAsia="pl-PL"/>
        </w:rPr>
        <w:t xml:space="preserve"> wniosku wyłączył się p. Bartosz Ryszkowski i złożył stosowne oświadczenie w tej kwestii. </w:t>
      </w:r>
      <w:r w:rsidRPr="003B7354">
        <w:rPr>
          <w:rFonts w:ascii="Times New Roman" w:eastAsia="Times New Roman" w:hAnsi="Times New Roman" w:cs="Times New Roman"/>
          <w:color w:val="000000"/>
          <w:sz w:val="24"/>
          <w:szCs w:val="24"/>
          <w:lang w:eastAsia="pl-PL"/>
        </w:rPr>
        <w:t xml:space="preserve">Wniosek był zgodny z LSR-em. </w:t>
      </w:r>
      <w:r w:rsidRPr="003B7354">
        <w:rPr>
          <w:rFonts w:ascii="Times New Roman" w:eastAsia="Times New Roman" w:hAnsi="Times New Roman" w:cs="Times New Roman"/>
          <w:bCs/>
          <w:color w:val="000000"/>
          <w:sz w:val="24"/>
          <w:szCs w:val="24"/>
          <w:lang w:eastAsia="pl-PL"/>
        </w:rPr>
        <w:t>W ramach oceny wniosków, wniosek uzyskał następujące średnie oceny wg Lokalnych Kryteriów Wyboru:</w:t>
      </w:r>
    </w:p>
    <w:tbl>
      <w:tblPr>
        <w:tblW w:w="10294" w:type="dxa"/>
        <w:tblInd w:w="-8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960"/>
        <w:gridCol w:w="60"/>
        <w:gridCol w:w="2208"/>
        <w:gridCol w:w="66"/>
      </w:tblGrid>
      <w:tr w:rsidR="00E7304D" w:rsidRPr="00E95C71" w:rsidTr="00E7304D">
        <w:trPr>
          <w:gridAfter w:val="1"/>
          <w:wAfter w:w="66" w:type="dxa"/>
          <w:trHeight w:val="241"/>
        </w:trPr>
        <w:tc>
          <w:tcPr>
            <w:tcW w:w="7960" w:type="dxa"/>
          </w:tcPr>
          <w:p w:rsidR="00E7304D" w:rsidRPr="00E95C71" w:rsidRDefault="00E7304D" w:rsidP="00E7304D">
            <w:pPr>
              <w:widowControl w:val="0"/>
              <w:suppressAutoHyphens/>
              <w:spacing w:after="0" w:line="240" w:lineRule="auto"/>
              <w:jc w:val="center"/>
              <w:rPr>
                <w:rFonts w:ascii="Times New Roman" w:eastAsia="Arial Unicode MS" w:hAnsi="Times New Roman" w:cs="Times New Roman"/>
                <w:b/>
                <w:kern w:val="1"/>
                <w:sz w:val="24"/>
                <w:szCs w:val="24"/>
              </w:rPr>
            </w:pPr>
            <w:r w:rsidRPr="00E95C71">
              <w:rPr>
                <w:rFonts w:ascii="Times New Roman" w:eastAsia="Arial Unicode MS" w:hAnsi="Times New Roman" w:cs="Times New Roman"/>
                <w:b/>
                <w:kern w:val="1"/>
                <w:sz w:val="24"/>
                <w:szCs w:val="24"/>
              </w:rPr>
              <w:t>Lokalne Kryteria Wyboru</w:t>
            </w:r>
          </w:p>
        </w:tc>
        <w:tc>
          <w:tcPr>
            <w:tcW w:w="2268" w:type="dxa"/>
            <w:gridSpan w:val="2"/>
          </w:tcPr>
          <w:p w:rsidR="00E7304D" w:rsidRPr="00E95C71" w:rsidRDefault="00E7304D" w:rsidP="00E7304D">
            <w:pPr>
              <w:widowControl w:val="0"/>
              <w:suppressAutoHyphens/>
              <w:spacing w:after="0" w:line="240" w:lineRule="auto"/>
              <w:jc w:val="center"/>
              <w:rPr>
                <w:rFonts w:ascii="Times New Roman" w:eastAsia="Arial Unicode MS" w:hAnsi="Times New Roman" w:cs="Times New Roman"/>
                <w:b/>
                <w:kern w:val="1"/>
                <w:sz w:val="24"/>
                <w:szCs w:val="24"/>
              </w:rPr>
            </w:pPr>
            <w:r w:rsidRPr="00E95C71">
              <w:rPr>
                <w:rFonts w:ascii="Times New Roman" w:eastAsia="Arial Unicode MS" w:hAnsi="Times New Roman" w:cs="Times New Roman"/>
                <w:b/>
                <w:kern w:val="1"/>
                <w:sz w:val="24"/>
                <w:szCs w:val="24"/>
              </w:rPr>
              <w:t>Liczba punktów</w:t>
            </w:r>
          </w:p>
        </w:tc>
      </w:tr>
      <w:tr w:rsidR="00E7304D" w:rsidRPr="00E95C71" w:rsidTr="00E7304D">
        <w:trPr>
          <w:trHeight w:val="248"/>
        </w:trPr>
        <w:tc>
          <w:tcPr>
            <w:tcW w:w="8020" w:type="dxa"/>
            <w:gridSpan w:val="2"/>
          </w:tcPr>
          <w:p w:rsidR="00E7304D" w:rsidRPr="00E95C71" w:rsidRDefault="00E7304D" w:rsidP="00E7304D">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Innowacyjność (0-2pkt)</w:t>
            </w:r>
          </w:p>
          <w:p w:rsidR="00E7304D" w:rsidRPr="00E95C71" w:rsidRDefault="00E7304D" w:rsidP="00E7304D">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2,2,2,2,2,2,2,2,</w:t>
            </w:r>
          </w:p>
        </w:tc>
        <w:tc>
          <w:tcPr>
            <w:tcW w:w="2274" w:type="dxa"/>
            <w:gridSpan w:val="2"/>
          </w:tcPr>
          <w:p w:rsidR="00E7304D" w:rsidRPr="00E95C71" w:rsidRDefault="00E7304D" w:rsidP="00E7304D">
            <w:pPr>
              <w:widowControl w:val="0"/>
              <w:suppressAutoHyphens/>
              <w:spacing w:after="0" w:line="240" w:lineRule="auto"/>
              <w:jc w:val="center"/>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2,0</w:t>
            </w:r>
          </w:p>
        </w:tc>
      </w:tr>
      <w:tr w:rsidR="00E7304D" w:rsidRPr="00E95C71" w:rsidTr="00E7304D">
        <w:trPr>
          <w:trHeight w:val="293"/>
        </w:trPr>
        <w:tc>
          <w:tcPr>
            <w:tcW w:w="8020" w:type="dxa"/>
            <w:gridSpan w:val="2"/>
          </w:tcPr>
          <w:p w:rsidR="00E7304D" w:rsidRPr="00E95C71" w:rsidRDefault="00E7304D" w:rsidP="00E7304D">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Zastosowanie rozwiązań sprzyjających ochronie środowiska lub klimatu (0-2 pkt)</w:t>
            </w:r>
          </w:p>
          <w:p w:rsidR="00E7304D" w:rsidRPr="00E95C71" w:rsidRDefault="00E7304D" w:rsidP="00E7304D">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2,2,2,2,2,2,2,2,</w:t>
            </w:r>
          </w:p>
        </w:tc>
        <w:tc>
          <w:tcPr>
            <w:tcW w:w="2274" w:type="dxa"/>
            <w:gridSpan w:val="2"/>
          </w:tcPr>
          <w:p w:rsidR="00E7304D" w:rsidRPr="00E95C71" w:rsidRDefault="00E7304D" w:rsidP="00E7304D">
            <w:pPr>
              <w:widowControl w:val="0"/>
              <w:suppressAutoHyphens/>
              <w:spacing w:after="0" w:line="240" w:lineRule="auto"/>
              <w:jc w:val="center"/>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2,0</w:t>
            </w:r>
          </w:p>
        </w:tc>
      </w:tr>
      <w:tr w:rsidR="00E7304D" w:rsidRPr="00E95C71" w:rsidTr="00E7304D">
        <w:trPr>
          <w:trHeight w:val="286"/>
        </w:trPr>
        <w:tc>
          <w:tcPr>
            <w:tcW w:w="8020" w:type="dxa"/>
            <w:gridSpan w:val="2"/>
          </w:tcPr>
          <w:p w:rsidR="00E7304D" w:rsidRPr="00E95C71" w:rsidRDefault="00E7304D" w:rsidP="00E7304D">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Powiązanie z innymi projektami (0-2 pkt)</w:t>
            </w:r>
          </w:p>
          <w:p w:rsidR="00E7304D" w:rsidRPr="00E95C71" w:rsidRDefault="00E7304D" w:rsidP="00E7304D">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2,2,2,2,2,2,2,2,</w:t>
            </w:r>
          </w:p>
        </w:tc>
        <w:tc>
          <w:tcPr>
            <w:tcW w:w="2274" w:type="dxa"/>
            <w:gridSpan w:val="2"/>
          </w:tcPr>
          <w:p w:rsidR="00E7304D" w:rsidRPr="00E95C71" w:rsidRDefault="00E7304D" w:rsidP="00E7304D">
            <w:pPr>
              <w:widowControl w:val="0"/>
              <w:suppressAutoHyphens/>
              <w:spacing w:after="0" w:line="240" w:lineRule="auto"/>
              <w:jc w:val="center"/>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2,0</w:t>
            </w:r>
          </w:p>
        </w:tc>
      </w:tr>
      <w:tr w:rsidR="00E7304D" w:rsidRPr="00E95C71" w:rsidTr="00E7304D">
        <w:trPr>
          <w:trHeight w:val="259"/>
        </w:trPr>
        <w:tc>
          <w:tcPr>
            <w:tcW w:w="8020" w:type="dxa"/>
            <w:gridSpan w:val="2"/>
          </w:tcPr>
          <w:p w:rsidR="00E7304D" w:rsidRPr="00E95C71" w:rsidRDefault="00E7304D" w:rsidP="00E7304D">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 xml:space="preserve">Obszar realizacji (0-1 pkt ) </w:t>
            </w:r>
          </w:p>
          <w:p w:rsidR="00E7304D" w:rsidRPr="00E95C71" w:rsidRDefault="00E7304D" w:rsidP="00E7304D">
            <w:pPr>
              <w:widowControl w:val="0"/>
              <w:suppressAutoHyphens/>
              <w:spacing w:after="0" w:line="240" w:lineRule="auto"/>
              <w:rPr>
                <w:rFonts w:ascii="Times New Roman" w:eastAsia="Arial Unicode MS" w:hAnsi="Times New Roman" w:cs="Times New Roman"/>
                <w:b/>
                <w:kern w:val="1"/>
                <w:sz w:val="24"/>
                <w:szCs w:val="24"/>
              </w:rPr>
            </w:pPr>
            <w:r w:rsidRPr="00E95C71">
              <w:rPr>
                <w:rFonts w:ascii="Times New Roman" w:eastAsia="Arial Unicode MS" w:hAnsi="Times New Roman" w:cs="Times New Roman"/>
                <w:kern w:val="1"/>
                <w:sz w:val="24"/>
                <w:szCs w:val="24"/>
              </w:rPr>
              <w:t>1,1,1,1,1,1,1,1,</w:t>
            </w:r>
          </w:p>
        </w:tc>
        <w:tc>
          <w:tcPr>
            <w:tcW w:w="2274" w:type="dxa"/>
            <w:gridSpan w:val="2"/>
          </w:tcPr>
          <w:p w:rsidR="00E7304D" w:rsidRPr="00E95C71" w:rsidRDefault="00E7304D" w:rsidP="00E7304D">
            <w:pPr>
              <w:widowControl w:val="0"/>
              <w:suppressAutoHyphens/>
              <w:spacing w:after="0" w:line="240" w:lineRule="auto"/>
              <w:jc w:val="center"/>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1,0</w:t>
            </w:r>
          </w:p>
        </w:tc>
      </w:tr>
      <w:tr w:rsidR="00E7304D" w:rsidRPr="00E95C71" w:rsidTr="00E7304D">
        <w:trPr>
          <w:trHeight w:val="259"/>
        </w:trPr>
        <w:tc>
          <w:tcPr>
            <w:tcW w:w="8020" w:type="dxa"/>
            <w:gridSpan w:val="2"/>
          </w:tcPr>
          <w:p w:rsidR="00E7304D" w:rsidRPr="00E95C71" w:rsidRDefault="00E7304D" w:rsidP="00E7304D">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Wykorzystanie lokalnych zasobów (0-2 pkt)</w:t>
            </w:r>
          </w:p>
          <w:p w:rsidR="00E7304D" w:rsidRPr="00E95C71" w:rsidRDefault="00E7304D" w:rsidP="00E7304D">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2,2,2,2,2,2,2,2,</w:t>
            </w:r>
          </w:p>
        </w:tc>
        <w:tc>
          <w:tcPr>
            <w:tcW w:w="2274" w:type="dxa"/>
            <w:gridSpan w:val="2"/>
          </w:tcPr>
          <w:p w:rsidR="00E7304D" w:rsidRPr="00E95C71" w:rsidRDefault="00E7304D" w:rsidP="00E7304D">
            <w:pPr>
              <w:widowControl w:val="0"/>
              <w:suppressAutoHyphens/>
              <w:spacing w:after="0" w:line="240" w:lineRule="auto"/>
              <w:jc w:val="center"/>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2,0</w:t>
            </w:r>
          </w:p>
        </w:tc>
      </w:tr>
      <w:tr w:rsidR="00E7304D" w:rsidRPr="00E95C71" w:rsidTr="00E7304D">
        <w:trPr>
          <w:trHeight w:val="259"/>
        </w:trPr>
        <w:tc>
          <w:tcPr>
            <w:tcW w:w="8020" w:type="dxa"/>
            <w:gridSpan w:val="2"/>
          </w:tcPr>
          <w:p w:rsidR="00E7304D" w:rsidRPr="00E95C71" w:rsidRDefault="00E7304D" w:rsidP="00E7304D">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Aktywizacja mieszkańców  (0-2 pkt)</w:t>
            </w:r>
          </w:p>
          <w:p w:rsidR="00E7304D" w:rsidRPr="00E95C71" w:rsidRDefault="00E7304D" w:rsidP="00E7304D">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2,2,2,2,2,2,2,2,</w:t>
            </w:r>
          </w:p>
        </w:tc>
        <w:tc>
          <w:tcPr>
            <w:tcW w:w="2274" w:type="dxa"/>
            <w:gridSpan w:val="2"/>
          </w:tcPr>
          <w:p w:rsidR="00E7304D" w:rsidRPr="00E95C71" w:rsidRDefault="00E7304D" w:rsidP="00E7304D">
            <w:pPr>
              <w:widowControl w:val="0"/>
              <w:suppressAutoHyphens/>
              <w:spacing w:after="0" w:line="240" w:lineRule="auto"/>
              <w:jc w:val="center"/>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2,0</w:t>
            </w:r>
          </w:p>
        </w:tc>
      </w:tr>
      <w:tr w:rsidR="00E7304D" w:rsidRPr="00E95C71" w:rsidTr="00E7304D">
        <w:trPr>
          <w:trHeight w:val="259"/>
        </w:trPr>
        <w:tc>
          <w:tcPr>
            <w:tcW w:w="8020" w:type="dxa"/>
            <w:gridSpan w:val="2"/>
          </w:tcPr>
          <w:p w:rsidR="00E7304D" w:rsidRPr="00E95C71" w:rsidRDefault="00E7304D" w:rsidP="00E7304D">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Aktywizacja przedstawicieli grup defaworyzowanych (0 - 2 pkt)</w:t>
            </w:r>
          </w:p>
          <w:p w:rsidR="00E7304D" w:rsidRPr="00E95C71" w:rsidRDefault="00E7304D" w:rsidP="00E7304D">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1,1,1,1,1,1,1,1,</w:t>
            </w:r>
          </w:p>
        </w:tc>
        <w:tc>
          <w:tcPr>
            <w:tcW w:w="2274" w:type="dxa"/>
            <w:gridSpan w:val="2"/>
          </w:tcPr>
          <w:p w:rsidR="00E7304D" w:rsidRPr="00E95C71" w:rsidRDefault="00E7304D" w:rsidP="00E7304D">
            <w:pPr>
              <w:widowControl w:val="0"/>
              <w:suppressAutoHyphens/>
              <w:spacing w:after="0" w:line="240" w:lineRule="auto"/>
              <w:jc w:val="center"/>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1,0</w:t>
            </w:r>
          </w:p>
        </w:tc>
      </w:tr>
      <w:tr w:rsidR="00E7304D" w:rsidRPr="00E95C71" w:rsidTr="00E7304D">
        <w:trPr>
          <w:trHeight w:val="259"/>
        </w:trPr>
        <w:tc>
          <w:tcPr>
            <w:tcW w:w="8020" w:type="dxa"/>
            <w:gridSpan w:val="2"/>
            <w:tcBorders>
              <w:top w:val="single" w:sz="4" w:space="0" w:color="auto"/>
              <w:left w:val="single" w:sz="4" w:space="0" w:color="auto"/>
              <w:bottom w:val="single" w:sz="4" w:space="0" w:color="auto"/>
              <w:right w:val="single" w:sz="4" w:space="0" w:color="auto"/>
            </w:tcBorders>
          </w:tcPr>
          <w:p w:rsidR="00E7304D" w:rsidRPr="00E95C71" w:rsidRDefault="00E7304D" w:rsidP="00E7304D">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Wkład własny  (0-1 pkt)</w:t>
            </w:r>
          </w:p>
          <w:p w:rsidR="00E7304D" w:rsidRPr="00E95C71" w:rsidRDefault="00E7304D" w:rsidP="00E7304D">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1,1,1,1,1,1,1,1,</w:t>
            </w:r>
          </w:p>
        </w:tc>
        <w:tc>
          <w:tcPr>
            <w:tcW w:w="2274" w:type="dxa"/>
            <w:gridSpan w:val="2"/>
            <w:tcBorders>
              <w:top w:val="single" w:sz="4" w:space="0" w:color="auto"/>
              <w:left w:val="single" w:sz="4" w:space="0" w:color="auto"/>
              <w:bottom w:val="single" w:sz="4" w:space="0" w:color="auto"/>
              <w:right w:val="single" w:sz="4" w:space="0" w:color="auto"/>
            </w:tcBorders>
          </w:tcPr>
          <w:p w:rsidR="00E7304D" w:rsidRPr="00E95C71" w:rsidRDefault="00E7304D" w:rsidP="00E7304D">
            <w:pPr>
              <w:widowControl w:val="0"/>
              <w:suppressAutoHyphens/>
              <w:spacing w:after="0" w:line="240" w:lineRule="auto"/>
              <w:jc w:val="center"/>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1,0</w:t>
            </w:r>
          </w:p>
        </w:tc>
      </w:tr>
    </w:tbl>
    <w:p w:rsidR="00F126F1" w:rsidRPr="00E95C71" w:rsidRDefault="00F126F1" w:rsidP="00F126F1">
      <w:pPr>
        <w:jc w:val="both"/>
        <w:rPr>
          <w:rFonts w:ascii="Times New Roman" w:eastAsia="Times New Roman" w:hAnsi="Times New Roman" w:cs="Times New Roman"/>
          <w:color w:val="000000"/>
          <w:sz w:val="24"/>
          <w:szCs w:val="24"/>
          <w:lang w:eastAsia="pl-PL"/>
        </w:rPr>
      </w:pPr>
    </w:p>
    <w:p w:rsidR="001A52F9" w:rsidRDefault="001E52FA" w:rsidP="00782BB9">
      <w:pPr>
        <w:jc w:val="both"/>
        <w:rPr>
          <w:rFonts w:ascii="Times New Roman" w:eastAsia="Times New Roman" w:hAnsi="Times New Roman" w:cs="Times New Roman"/>
          <w:color w:val="000000"/>
          <w:sz w:val="24"/>
          <w:szCs w:val="24"/>
          <w:lang w:eastAsia="pl-PL"/>
        </w:rPr>
      </w:pPr>
      <w:r w:rsidRPr="00E95C71">
        <w:rPr>
          <w:rFonts w:ascii="Times New Roman" w:eastAsia="Times New Roman" w:hAnsi="Times New Roman" w:cs="Times New Roman"/>
          <w:color w:val="000000"/>
          <w:sz w:val="24"/>
          <w:szCs w:val="24"/>
          <w:lang w:eastAsia="pl-PL"/>
        </w:rPr>
        <w:t xml:space="preserve">Wniosek uzyskał od Rady </w:t>
      </w:r>
      <w:r w:rsidR="00FB3F83" w:rsidRPr="00E95C71">
        <w:rPr>
          <w:rFonts w:ascii="Times New Roman" w:eastAsia="Times New Roman" w:hAnsi="Times New Roman" w:cs="Times New Roman"/>
          <w:color w:val="000000"/>
          <w:sz w:val="24"/>
          <w:szCs w:val="24"/>
          <w:lang w:eastAsia="pl-PL"/>
        </w:rPr>
        <w:t xml:space="preserve">średnio </w:t>
      </w:r>
      <w:r w:rsidR="00E7304D" w:rsidRPr="00E95C71">
        <w:rPr>
          <w:rFonts w:ascii="Times New Roman" w:eastAsia="Times New Roman" w:hAnsi="Times New Roman" w:cs="Times New Roman"/>
          <w:color w:val="000000"/>
          <w:sz w:val="24"/>
          <w:szCs w:val="24"/>
          <w:lang w:eastAsia="pl-PL"/>
        </w:rPr>
        <w:t>13</w:t>
      </w:r>
      <w:r w:rsidRPr="00E95C71">
        <w:rPr>
          <w:rFonts w:ascii="Times New Roman" w:eastAsia="Times New Roman" w:hAnsi="Times New Roman" w:cs="Times New Roman"/>
          <w:color w:val="000000"/>
          <w:sz w:val="24"/>
          <w:szCs w:val="24"/>
          <w:lang w:eastAsia="pl-PL"/>
        </w:rPr>
        <w:t xml:space="preserve"> punktów</w:t>
      </w:r>
      <w:r w:rsidR="00FB3F83" w:rsidRPr="00E95C71">
        <w:rPr>
          <w:rFonts w:ascii="Times New Roman" w:eastAsia="Times New Roman" w:hAnsi="Times New Roman" w:cs="Times New Roman"/>
          <w:color w:val="000000"/>
          <w:sz w:val="24"/>
          <w:szCs w:val="24"/>
          <w:lang w:eastAsia="pl-PL"/>
        </w:rPr>
        <w:t xml:space="preserve">. </w:t>
      </w:r>
    </w:p>
    <w:p w:rsidR="001A52F9" w:rsidRDefault="001A52F9" w:rsidP="00782BB9">
      <w:pPr>
        <w:jc w:val="both"/>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Oceniający uznali projekt za innowacyjny. Nowe kompleksowe miejsce, które będzie centrum szkoleń, warsztatów różnego rodzaju, integracji góralskiej tradycji, miejscem wioski tematycznej oraz punktem przystankowym na trasie turystycznej DKR. Projekt otrzymał dwa punkty za ochronę środowiska. Ekologiczne materiały do budowy altany oraz zostanie przeprowadzona akcja/</w:t>
      </w:r>
      <w:proofErr w:type="spellStart"/>
      <w:r>
        <w:rPr>
          <w:rFonts w:ascii="Times New Roman" w:eastAsia="Times New Roman" w:hAnsi="Times New Roman" w:cs="Times New Roman"/>
          <w:color w:val="000000"/>
          <w:sz w:val="24"/>
          <w:szCs w:val="24"/>
          <w:lang w:eastAsia="pl-PL"/>
        </w:rPr>
        <w:t>hepening</w:t>
      </w:r>
      <w:proofErr w:type="spellEnd"/>
      <w:r>
        <w:rPr>
          <w:rFonts w:ascii="Times New Roman" w:eastAsia="Times New Roman" w:hAnsi="Times New Roman" w:cs="Times New Roman"/>
          <w:color w:val="000000"/>
          <w:sz w:val="24"/>
          <w:szCs w:val="24"/>
          <w:lang w:eastAsia="pl-PL"/>
        </w:rPr>
        <w:t xml:space="preserve"> sadzenia krzewów przyjaznych pszczołom oraz wykład pt. „Ratujmy pszczoły”. </w:t>
      </w:r>
      <w:r w:rsidR="00D611B4">
        <w:rPr>
          <w:rFonts w:ascii="Times New Roman" w:eastAsia="Times New Roman" w:hAnsi="Times New Roman" w:cs="Times New Roman"/>
          <w:color w:val="000000"/>
          <w:sz w:val="24"/>
          <w:szCs w:val="24"/>
          <w:lang w:eastAsia="pl-PL"/>
        </w:rPr>
        <w:t xml:space="preserve">Projekt łączy się z dwoma innymi projektami oraz zakłada współpracę sektorową m.in. z UDC, </w:t>
      </w:r>
      <w:proofErr w:type="spellStart"/>
      <w:r w:rsidR="00D611B4">
        <w:rPr>
          <w:rFonts w:ascii="Times New Roman" w:eastAsia="Times New Roman" w:hAnsi="Times New Roman" w:cs="Times New Roman"/>
          <w:color w:val="000000"/>
          <w:sz w:val="24"/>
          <w:szCs w:val="24"/>
          <w:lang w:eastAsia="pl-PL"/>
        </w:rPr>
        <w:t>Rowerówką</w:t>
      </w:r>
      <w:proofErr w:type="spellEnd"/>
      <w:r w:rsidR="00D611B4">
        <w:rPr>
          <w:rFonts w:ascii="Times New Roman" w:eastAsia="Times New Roman" w:hAnsi="Times New Roman" w:cs="Times New Roman"/>
          <w:color w:val="000000"/>
          <w:sz w:val="24"/>
          <w:szCs w:val="24"/>
          <w:lang w:eastAsia="pl-PL"/>
        </w:rPr>
        <w:t xml:space="preserve"> oraz Zespołem ludowym </w:t>
      </w:r>
      <w:proofErr w:type="spellStart"/>
      <w:r w:rsidR="00D611B4">
        <w:rPr>
          <w:rFonts w:ascii="Times New Roman" w:eastAsia="Times New Roman" w:hAnsi="Times New Roman" w:cs="Times New Roman"/>
          <w:color w:val="000000"/>
          <w:sz w:val="24"/>
          <w:szCs w:val="24"/>
          <w:lang w:eastAsia="pl-PL"/>
        </w:rPr>
        <w:t>Malinianie</w:t>
      </w:r>
      <w:proofErr w:type="spellEnd"/>
      <w:r w:rsidR="00D611B4">
        <w:rPr>
          <w:rFonts w:ascii="Times New Roman" w:eastAsia="Times New Roman" w:hAnsi="Times New Roman" w:cs="Times New Roman"/>
          <w:color w:val="000000"/>
          <w:sz w:val="24"/>
          <w:szCs w:val="24"/>
          <w:lang w:eastAsia="pl-PL"/>
        </w:rPr>
        <w:t xml:space="preserve"> – za co otrzymał 2 punkty. Znajduje się na obszarze do 5 tysięcy mieszkańców. Wykorzystuje zasoby lokalne przede wszystkim</w:t>
      </w:r>
      <w:r w:rsidR="00532A36">
        <w:rPr>
          <w:rFonts w:ascii="Times New Roman" w:eastAsia="Times New Roman" w:hAnsi="Times New Roman" w:cs="Times New Roman"/>
          <w:color w:val="000000"/>
          <w:sz w:val="24"/>
          <w:szCs w:val="24"/>
          <w:lang w:eastAsia="pl-PL"/>
        </w:rPr>
        <w:t xml:space="preserve"> społeczny kulturowy i historyczny</w:t>
      </w:r>
      <w:r w:rsidR="00D611B4">
        <w:rPr>
          <w:rFonts w:ascii="Times New Roman" w:eastAsia="Times New Roman" w:hAnsi="Times New Roman" w:cs="Times New Roman"/>
          <w:color w:val="000000"/>
          <w:sz w:val="24"/>
          <w:szCs w:val="24"/>
          <w:lang w:eastAsia="pl-PL"/>
        </w:rPr>
        <w:t xml:space="preserve"> – wniosek otrzymał dwa punkty. Aktywizuje mieszkańców – co najmniej 50 osób z co najmniej 4 miejscowości. Skierowany jest w części do przedstawicieli grup defaworyzowanych – seniorzy. Otrzymał punkt za wkład własny do projektu. </w:t>
      </w:r>
    </w:p>
    <w:p w:rsidR="00061096" w:rsidRPr="003B7354" w:rsidRDefault="00E7304D" w:rsidP="00061096">
      <w:pPr>
        <w:pStyle w:val="Akapitzlist"/>
        <w:numPr>
          <w:ilvl w:val="0"/>
          <w:numId w:val="21"/>
        </w:numPr>
        <w:rPr>
          <w:rFonts w:ascii="Times New Roman" w:eastAsia="Times New Roman" w:hAnsi="Times New Roman" w:cs="Times New Roman"/>
          <w:b/>
          <w:color w:val="000000"/>
          <w:sz w:val="24"/>
          <w:szCs w:val="24"/>
          <w:lang w:eastAsia="pl-PL"/>
        </w:rPr>
      </w:pPr>
      <w:r w:rsidRPr="003B7354">
        <w:rPr>
          <w:rFonts w:ascii="Times New Roman" w:eastAsia="Times New Roman" w:hAnsi="Times New Roman" w:cs="Times New Roman"/>
          <w:b/>
          <w:color w:val="000000"/>
          <w:sz w:val="24"/>
          <w:szCs w:val="24"/>
          <w:lang w:eastAsia="pl-PL"/>
        </w:rPr>
        <w:t>Wniosek nr 1/2019/G/4</w:t>
      </w:r>
      <w:r w:rsidR="00D611B4" w:rsidRPr="003B7354">
        <w:rPr>
          <w:rFonts w:ascii="Times New Roman" w:eastAsia="Times New Roman" w:hAnsi="Times New Roman" w:cs="Times New Roman"/>
          <w:b/>
          <w:color w:val="000000"/>
          <w:sz w:val="24"/>
          <w:szCs w:val="24"/>
          <w:lang w:eastAsia="pl-PL"/>
        </w:rPr>
        <w:t xml:space="preserve"> Stowarzyszenia Borówek</w:t>
      </w:r>
      <w:r w:rsidR="001D132D" w:rsidRPr="003B7354">
        <w:rPr>
          <w:rFonts w:ascii="Times New Roman" w:eastAsia="Times New Roman" w:hAnsi="Times New Roman" w:cs="Times New Roman"/>
          <w:b/>
          <w:color w:val="000000"/>
          <w:sz w:val="24"/>
          <w:szCs w:val="24"/>
          <w:lang w:eastAsia="pl-PL"/>
        </w:rPr>
        <w:t xml:space="preserve"> pt.</w:t>
      </w:r>
      <w:r w:rsidR="009B61EC" w:rsidRPr="003B7354">
        <w:rPr>
          <w:rFonts w:ascii="Times New Roman" w:eastAsia="Times New Roman" w:hAnsi="Times New Roman" w:cs="Times New Roman"/>
          <w:b/>
          <w:color w:val="000000"/>
          <w:sz w:val="24"/>
          <w:szCs w:val="24"/>
          <w:lang w:eastAsia="pl-PL"/>
        </w:rPr>
        <w:t xml:space="preserve"> </w:t>
      </w:r>
      <w:r w:rsidR="003B7354">
        <w:rPr>
          <w:rFonts w:ascii="Times New Roman" w:eastAsia="Times New Roman" w:hAnsi="Times New Roman" w:cs="Times New Roman"/>
          <w:b/>
          <w:color w:val="000000"/>
          <w:sz w:val="24"/>
          <w:szCs w:val="24"/>
          <w:lang w:eastAsia="pl-PL"/>
        </w:rPr>
        <w:t>„</w:t>
      </w:r>
      <w:r w:rsidR="00061096" w:rsidRPr="003B7354">
        <w:rPr>
          <w:rFonts w:ascii="Times New Roman" w:eastAsia="Times New Roman" w:hAnsi="Times New Roman" w:cs="Times New Roman"/>
          <w:b/>
          <w:color w:val="000000"/>
          <w:sz w:val="24"/>
          <w:szCs w:val="24"/>
          <w:lang w:eastAsia="pl-PL"/>
        </w:rPr>
        <w:t xml:space="preserve">Rowerowy </w:t>
      </w:r>
      <w:proofErr w:type="spellStart"/>
      <w:r w:rsidR="00061096" w:rsidRPr="003B7354">
        <w:rPr>
          <w:rFonts w:ascii="Times New Roman" w:eastAsia="Times New Roman" w:hAnsi="Times New Roman" w:cs="Times New Roman"/>
          <w:b/>
          <w:color w:val="000000"/>
          <w:sz w:val="24"/>
          <w:szCs w:val="24"/>
          <w:lang w:eastAsia="pl-PL"/>
        </w:rPr>
        <w:t>Tandeming</w:t>
      </w:r>
      <w:proofErr w:type="spellEnd"/>
      <w:r w:rsidR="00061096" w:rsidRPr="003B7354">
        <w:rPr>
          <w:rFonts w:ascii="Times New Roman" w:eastAsia="Times New Roman" w:hAnsi="Times New Roman" w:cs="Times New Roman"/>
          <w:b/>
          <w:color w:val="000000"/>
          <w:sz w:val="24"/>
          <w:szCs w:val="24"/>
          <w:lang w:eastAsia="pl-PL"/>
        </w:rPr>
        <w:t xml:space="preserve"> Borówkowy</w:t>
      </w:r>
      <w:r w:rsidR="003B7354">
        <w:rPr>
          <w:rFonts w:ascii="Times New Roman" w:eastAsia="Times New Roman" w:hAnsi="Times New Roman" w:cs="Times New Roman"/>
          <w:b/>
          <w:color w:val="000000"/>
          <w:sz w:val="24"/>
          <w:szCs w:val="24"/>
          <w:lang w:eastAsia="pl-PL"/>
        </w:rPr>
        <w:t>.”</w:t>
      </w:r>
    </w:p>
    <w:p w:rsidR="001D132D" w:rsidRPr="00E95C71" w:rsidRDefault="001D132D" w:rsidP="001D132D">
      <w:pPr>
        <w:ind w:left="360"/>
        <w:jc w:val="both"/>
        <w:rPr>
          <w:rFonts w:ascii="Times New Roman" w:eastAsia="Times New Roman" w:hAnsi="Times New Roman" w:cs="Times New Roman"/>
          <w:color w:val="000000"/>
          <w:sz w:val="24"/>
          <w:szCs w:val="24"/>
          <w:lang w:eastAsia="pl-PL"/>
        </w:rPr>
      </w:pPr>
      <w:r w:rsidRPr="00E95C71">
        <w:rPr>
          <w:rFonts w:ascii="Times New Roman" w:eastAsia="Times New Roman" w:hAnsi="Times New Roman" w:cs="Times New Roman"/>
          <w:color w:val="000000"/>
          <w:sz w:val="24"/>
          <w:szCs w:val="24"/>
          <w:lang w:eastAsia="pl-PL"/>
        </w:rPr>
        <w:t xml:space="preserve">Z oceny wniosku nikt się nie wyłączył. Wniosek był zgodny z LSR-em. </w:t>
      </w:r>
      <w:r w:rsidRPr="00E95C71">
        <w:rPr>
          <w:rFonts w:ascii="Times New Roman" w:eastAsia="Times New Roman" w:hAnsi="Times New Roman" w:cs="Times New Roman"/>
          <w:bCs/>
          <w:color w:val="000000"/>
          <w:sz w:val="24"/>
          <w:szCs w:val="24"/>
          <w:lang w:eastAsia="pl-PL"/>
        </w:rPr>
        <w:t>W ramach oceny wniosków, wniosek uzyskał następujące średnie oceny wg Lokalnych Kryteriów Wyboru:</w:t>
      </w:r>
    </w:p>
    <w:tbl>
      <w:tblPr>
        <w:tblW w:w="10370" w:type="dxa"/>
        <w:tblInd w:w="-8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020"/>
        <w:gridCol w:w="82"/>
        <w:gridCol w:w="2192"/>
        <w:gridCol w:w="76"/>
      </w:tblGrid>
      <w:tr w:rsidR="00061096" w:rsidRPr="00E95C71" w:rsidTr="00061096">
        <w:trPr>
          <w:trHeight w:val="241"/>
        </w:trPr>
        <w:tc>
          <w:tcPr>
            <w:tcW w:w="8102" w:type="dxa"/>
            <w:gridSpan w:val="2"/>
          </w:tcPr>
          <w:p w:rsidR="00061096" w:rsidRPr="00E95C71" w:rsidRDefault="00061096" w:rsidP="00061096">
            <w:pPr>
              <w:widowControl w:val="0"/>
              <w:suppressAutoHyphens/>
              <w:spacing w:after="0" w:line="240" w:lineRule="auto"/>
              <w:jc w:val="center"/>
              <w:rPr>
                <w:rFonts w:ascii="Times New Roman" w:eastAsia="Arial Unicode MS" w:hAnsi="Times New Roman" w:cs="Times New Roman"/>
                <w:b/>
                <w:kern w:val="1"/>
                <w:sz w:val="24"/>
                <w:szCs w:val="24"/>
              </w:rPr>
            </w:pPr>
            <w:r w:rsidRPr="00E95C71">
              <w:rPr>
                <w:rFonts w:ascii="Times New Roman" w:eastAsia="Arial Unicode MS" w:hAnsi="Times New Roman" w:cs="Times New Roman"/>
                <w:b/>
                <w:kern w:val="1"/>
                <w:sz w:val="24"/>
                <w:szCs w:val="24"/>
              </w:rPr>
              <w:lastRenderedPageBreak/>
              <w:t>Lokalne Kryteria Wyboru</w:t>
            </w:r>
          </w:p>
        </w:tc>
        <w:tc>
          <w:tcPr>
            <w:tcW w:w="2268" w:type="dxa"/>
            <w:gridSpan w:val="2"/>
          </w:tcPr>
          <w:p w:rsidR="00061096" w:rsidRPr="00E95C71" w:rsidRDefault="00061096" w:rsidP="00061096">
            <w:pPr>
              <w:widowControl w:val="0"/>
              <w:suppressAutoHyphens/>
              <w:spacing w:after="0" w:line="240" w:lineRule="auto"/>
              <w:jc w:val="center"/>
              <w:rPr>
                <w:rFonts w:ascii="Times New Roman" w:eastAsia="Arial Unicode MS" w:hAnsi="Times New Roman" w:cs="Times New Roman"/>
                <w:b/>
                <w:kern w:val="1"/>
                <w:sz w:val="24"/>
                <w:szCs w:val="24"/>
              </w:rPr>
            </w:pPr>
            <w:r w:rsidRPr="00E95C71">
              <w:rPr>
                <w:rFonts w:ascii="Times New Roman" w:eastAsia="Arial Unicode MS" w:hAnsi="Times New Roman" w:cs="Times New Roman"/>
                <w:b/>
                <w:kern w:val="1"/>
                <w:sz w:val="24"/>
                <w:szCs w:val="24"/>
              </w:rPr>
              <w:t>Liczba punktów</w:t>
            </w:r>
          </w:p>
        </w:tc>
      </w:tr>
      <w:tr w:rsidR="00061096" w:rsidRPr="00E95C71" w:rsidTr="00061096">
        <w:trPr>
          <w:gridAfter w:val="1"/>
          <w:wAfter w:w="76" w:type="dxa"/>
          <w:trHeight w:val="248"/>
        </w:trPr>
        <w:tc>
          <w:tcPr>
            <w:tcW w:w="8020" w:type="dxa"/>
          </w:tcPr>
          <w:p w:rsidR="00061096" w:rsidRPr="00E95C71" w:rsidRDefault="00061096" w:rsidP="00061096">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Innowacyjność (0-2pkt)</w:t>
            </w:r>
          </w:p>
          <w:p w:rsidR="00061096" w:rsidRPr="00E95C71" w:rsidRDefault="00061096" w:rsidP="00061096">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1,1,1,1,1,1,1,1,1,</w:t>
            </w:r>
          </w:p>
        </w:tc>
        <w:tc>
          <w:tcPr>
            <w:tcW w:w="2274" w:type="dxa"/>
            <w:gridSpan w:val="2"/>
          </w:tcPr>
          <w:p w:rsidR="00061096" w:rsidRPr="00E95C71" w:rsidRDefault="00061096" w:rsidP="00061096">
            <w:pPr>
              <w:widowControl w:val="0"/>
              <w:suppressAutoHyphens/>
              <w:spacing w:after="0" w:line="240" w:lineRule="auto"/>
              <w:jc w:val="center"/>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1,0</w:t>
            </w:r>
          </w:p>
        </w:tc>
      </w:tr>
      <w:tr w:rsidR="00061096" w:rsidRPr="00E95C71" w:rsidTr="00061096">
        <w:trPr>
          <w:gridAfter w:val="1"/>
          <w:wAfter w:w="76" w:type="dxa"/>
          <w:trHeight w:val="293"/>
        </w:trPr>
        <w:tc>
          <w:tcPr>
            <w:tcW w:w="8020" w:type="dxa"/>
          </w:tcPr>
          <w:p w:rsidR="00061096" w:rsidRPr="00E95C71" w:rsidRDefault="00061096" w:rsidP="00061096">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Zastosowanie rozwiązań sprzyjających ochronie środowiska lub klimatu (0-2 pkt)</w:t>
            </w:r>
          </w:p>
          <w:p w:rsidR="00061096" w:rsidRPr="00E95C71" w:rsidRDefault="00061096" w:rsidP="00061096">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1,1,1,1,1,1,1,1,1,</w:t>
            </w:r>
          </w:p>
        </w:tc>
        <w:tc>
          <w:tcPr>
            <w:tcW w:w="2274" w:type="dxa"/>
            <w:gridSpan w:val="2"/>
          </w:tcPr>
          <w:p w:rsidR="00061096" w:rsidRPr="00E95C71" w:rsidRDefault="00061096" w:rsidP="00061096">
            <w:pPr>
              <w:widowControl w:val="0"/>
              <w:suppressAutoHyphens/>
              <w:spacing w:after="0" w:line="240" w:lineRule="auto"/>
              <w:jc w:val="center"/>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1,0</w:t>
            </w:r>
          </w:p>
        </w:tc>
      </w:tr>
      <w:tr w:rsidR="00061096" w:rsidRPr="00E95C71" w:rsidTr="00061096">
        <w:trPr>
          <w:gridAfter w:val="1"/>
          <w:wAfter w:w="76" w:type="dxa"/>
          <w:trHeight w:val="286"/>
        </w:trPr>
        <w:tc>
          <w:tcPr>
            <w:tcW w:w="8020" w:type="dxa"/>
          </w:tcPr>
          <w:p w:rsidR="00061096" w:rsidRPr="00E95C71" w:rsidRDefault="00061096" w:rsidP="00061096">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Powiązanie z innymi projektami (0-2 pkt)</w:t>
            </w:r>
          </w:p>
          <w:p w:rsidR="00061096" w:rsidRPr="00E95C71" w:rsidRDefault="00061096" w:rsidP="00061096">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2,2,2,2,2,2,2,2,2,</w:t>
            </w:r>
          </w:p>
        </w:tc>
        <w:tc>
          <w:tcPr>
            <w:tcW w:w="2274" w:type="dxa"/>
            <w:gridSpan w:val="2"/>
          </w:tcPr>
          <w:p w:rsidR="00061096" w:rsidRPr="00E95C71" w:rsidRDefault="00061096" w:rsidP="00061096">
            <w:pPr>
              <w:widowControl w:val="0"/>
              <w:suppressAutoHyphens/>
              <w:spacing w:after="0" w:line="240" w:lineRule="auto"/>
              <w:jc w:val="center"/>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2,0</w:t>
            </w:r>
          </w:p>
        </w:tc>
      </w:tr>
      <w:tr w:rsidR="00061096" w:rsidRPr="00E95C71" w:rsidTr="00061096">
        <w:trPr>
          <w:gridAfter w:val="1"/>
          <w:wAfter w:w="76" w:type="dxa"/>
          <w:trHeight w:val="259"/>
        </w:trPr>
        <w:tc>
          <w:tcPr>
            <w:tcW w:w="8020" w:type="dxa"/>
          </w:tcPr>
          <w:p w:rsidR="00061096" w:rsidRPr="00E95C71" w:rsidRDefault="00061096" w:rsidP="00061096">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 xml:space="preserve">Obszar realizacji (0-1 pkt ) </w:t>
            </w:r>
          </w:p>
          <w:p w:rsidR="00061096" w:rsidRPr="00E95C71" w:rsidRDefault="00061096" w:rsidP="00061096">
            <w:pPr>
              <w:widowControl w:val="0"/>
              <w:suppressAutoHyphens/>
              <w:spacing w:after="0" w:line="240" w:lineRule="auto"/>
              <w:rPr>
                <w:rFonts w:ascii="Times New Roman" w:eastAsia="Arial Unicode MS" w:hAnsi="Times New Roman" w:cs="Times New Roman"/>
                <w:b/>
                <w:kern w:val="1"/>
                <w:sz w:val="24"/>
                <w:szCs w:val="24"/>
              </w:rPr>
            </w:pPr>
            <w:r w:rsidRPr="00E95C71">
              <w:rPr>
                <w:rFonts w:ascii="Times New Roman" w:eastAsia="Arial Unicode MS" w:hAnsi="Times New Roman" w:cs="Times New Roman"/>
                <w:kern w:val="1"/>
                <w:sz w:val="24"/>
                <w:szCs w:val="24"/>
              </w:rPr>
              <w:t>1,1,1,1,1,1,1,1,1,</w:t>
            </w:r>
          </w:p>
        </w:tc>
        <w:tc>
          <w:tcPr>
            <w:tcW w:w="2274" w:type="dxa"/>
            <w:gridSpan w:val="2"/>
          </w:tcPr>
          <w:p w:rsidR="00061096" w:rsidRPr="00E95C71" w:rsidRDefault="00061096" w:rsidP="00061096">
            <w:pPr>
              <w:widowControl w:val="0"/>
              <w:suppressAutoHyphens/>
              <w:spacing w:after="0" w:line="240" w:lineRule="auto"/>
              <w:jc w:val="center"/>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1,0</w:t>
            </w:r>
          </w:p>
        </w:tc>
      </w:tr>
      <w:tr w:rsidR="00061096" w:rsidRPr="00E95C71" w:rsidTr="00061096">
        <w:trPr>
          <w:gridAfter w:val="1"/>
          <w:wAfter w:w="76" w:type="dxa"/>
          <w:trHeight w:val="259"/>
        </w:trPr>
        <w:tc>
          <w:tcPr>
            <w:tcW w:w="8020" w:type="dxa"/>
          </w:tcPr>
          <w:p w:rsidR="00061096" w:rsidRPr="00E95C71" w:rsidRDefault="00061096" w:rsidP="00061096">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Wykorzystanie lokalnych zasobów (0-2 pkt)</w:t>
            </w:r>
          </w:p>
          <w:p w:rsidR="00061096" w:rsidRPr="00E95C71" w:rsidRDefault="00061096" w:rsidP="00061096">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2,2,2,2,2,2,2,2,2,</w:t>
            </w:r>
          </w:p>
        </w:tc>
        <w:tc>
          <w:tcPr>
            <w:tcW w:w="2274" w:type="dxa"/>
            <w:gridSpan w:val="2"/>
          </w:tcPr>
          <w:p w:rsidR="00061096" w:rsidRPr="00E95C71" w:rsidRDefault="00061096" w:rsidP="00061096">
            <w:pPr>
              <w:widowControl w:val="0"/>
              <w:suppressAutoHyphens/>
              <w:spacing w:after="0" w:line="240" w:lineRule="auto"/>
              <w:jc w:val="center"/>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2,0</w:t>
            </w:r>
          </w:p>
        </w:tc>
      </w:tr>
      <w:tr w:rsidR="00061096" w:rsidRPr="00E95C71" w:rsidTr="00061096">
        <w:trPr>
          <w:gridAfter w:val="1"/>
          <w:wAfter w:w="76" w:type="dxa"/>
          <w:trHeight w:val="259"/>
        </w:trPr>
        <w:tc>
          <w:tcPr>
            <w:tcW w:w="8020" w:type="dxa"/>
          </w:tcPr>
          <w:p w:rsidR="00061096" w:rsidRPr="00E95C71" w:rsidRDefault="00061096" w:rsidP="00061096">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Aktywizacja mieszkańców  (0-2 pkt)</w:t>
            </w:r>
          </w:p>
          <w:p w:rsidR="00061096" w:rsidRPr="00E95C71" w:rsidRDefault="00061096" w:rsidP="00061096">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1,1,1,1,1,1,1,1,1,</w:t>
            </w:r>
          </w:p>
        </w:tc>
        <w:tc>
          <w:tcPr>
            <w:tcW w:w="2274" w:type="dxa"/>
            <w:gridSpan w:val="2"/>
          </w:tcPr>
          <w:p w:rsidR="00061096" w:rsidRPr="00E95C71" w:rsidRDefault="00061096" w:rsidP="00061096">
            <w:pPr>
              <w:widowControl w:val="0"/>
              <w:suppressAutoHyphens/>
              <w:spacing w:after="0" w:line="240" w:lineRule="auto"/>
              <w:jc w:val="center"/>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1,0</w:t>
            </w:r>
          </w:p>
        </w:tc>
      </w:tr>
      <w:tr w:rsidR="00061096" w:rsidRPr="006D22ED" w:rsidTr="00061096">
        <w:trPr>
          <w:gridAfter w:val="1"/>
          <w:wAfter w:w="76" w:type="dxa"/>
          <w:trHeight w:val="259"/>
        </w:trPr>
        <w:tc>
          <w:tcPr>
            <w:tcW w:w="8020" w:type="dxa"/>
          </w:tcPr>
          <w:p w:rsidR="00061096" w:rsidRPr="006D22ED" w:rsidRDefault="00061096" w:rsidP="00061096">
            <w:pPr>
              <w:widowControl w:val="0"/>
              <w:suppressAutoHyphens/>
              <w:spacing w:after="0" w:line="240" w:lineRule="auto"/>
              <w:rPr>
                <w:rFonts w:ascii="Times New Roman" w:eastAsia="Arial Unicode MS" w:hAnsi="Times New Roman" w:cs="Times New Roman"/>
                <w:kern w:val="1"/>
                <w:sz w:val="19"/>
                <w:szCs w:val="24"/>
              </w:rPr>
            </w:pPr>
            <w:r w:rsidRPr="006D22ED">
              <w:rPr>
                <w:rFonts w:ascii="Times New Roman" w:eastAsia="Arial Unicode MS" w:hAnsi="Times New Roman" w:cs="Times New Roman"/>
                <w:kern w:val="1"/>
                <w:sz w:val="19"/>
                <w:szCs w:val="24"/>
              </w:rPr>
              <w:t>Aktywizacja przedstawicieli grup defaworyzowanych (0 - 2 pkt)</w:t>
            </w:r>
          </w:p>
          <w:p w:rsidR="00061096" w:rsidRPr="006D22ED" w:rsidRDefault="00061096" w:rsidP="00061096">
            <w:pPr>
              <w:widowControl w:val="0"/>
              <w:suppressAutoHyphens/>
              <w:spacing w:after="0" w:line="240" w:lineRule="auto"/>
              <w:rPr>
                <w:rFonts w:ascii="Times New Roman" w:eastAsia="Arial Unicode MS" w:hAnsi="Times New Roman" w:cs="Times New Roman"/>
                <w:kern w:val="1"/>
                <w:sz w:val="19"/>
                <w:szCs w:val="24"/>
              </w:rPr>
            </w:pPr>
            <w:r w:rsidRPr="006D22ED">
              <w:rPr>
                <w:rFonts w:ascii="Times New Roman" w:eastAsia="Arial Unicode MS" w:hAnsi="Times New Roman" w:cs="Times New Roman"/>
                <w:kern w:val="1"/>
                <w:sz w:val="19"/>
                <w:szCs w:val="24"/>
              </w:rPr>
              <w:t>1,1,1,1,1,1,1,1,1,</w:t>
            </w:r>
          </w:p>
        </w:tc>
        <w:tc>
          <w:tcPr>
            <w:tcW w:w="2274" w:type="dxa"/>
            <w:gridSpan w:val="2"/>
          </w:tcPr>
          <w:p w:rsidR="00061096" w:rsidRPr="006D22ED" w:rsidRDefault="00061096" w:rsidP="00061096">
            <w:pPr>
              <w:widowControl w:val="0"/>
              <w:suppressAutoHyphens/>
              <w:spacing w:after="0" w:line="240" w:lineRule="auto"/>
              <w:jc w:val="center"/>
              <w:rPr>
                <w:rFonts w:ascii="Times New Roman" w:eastAsia="Arial Unicode MS" w:hAnsi="Times New Roman" w:cs="Times New Roman"/>
                <w:kern w:val="1"/>
                <w:sz w:val="19"/>
                <w:szCs w:val="24"/>
              </w:rPr>
            </w:pPr>
            <w:r w:rsidRPr="006D22ED">
              <w:rPr>
                <w:rFonts w:ascii="Times New Roman" w:eastAsia="Arial Unicode MS" w:hAnsi="Times New Roman" w:cs="Times New Roman"/>
                <w:kern w:val="1"/>
                <w:sz w:val="19"/>
                <w:szCs w:val="24"/>
              </w:rPr>
              <w:t>1,0</w:t>
            </w:r>
          </w:p>
        </w:tc>
      </w:tr>
      <w:tr w:rsidR="00061096" w:rsidRPr="006D22ED" w:rsidTr="00061096">
        <w:trPr>
          <w:gridAfter w:val="1"/>
          <w:wAfter w:w="76" w:type="dxa"/>
          <w:trHeight w:val="259"/>
        </w:trPr>
        <w:tc>
          <w:tcPr>
            <w:tcW w:w="8020" w:type="dxa"/>
            <w:tcBorders>
              <w:top w:val="single" w:sz="4" w:space="0" w:color="auto"/>
              <w:left w:val="single" w:sz="4" w:space="0" w:color="auto"/>
              <w:bottom w:val="single" w:sz="4" w:space="0" w:color="auto"/>
              <w:right w:val="single" w:sz="4" w:space="0" w:color="auto"/>
            </w:tcBorders>
          </w:tcPr>
          <w:p w:rsidR="00061096" w:rsidRPr="006D22ED" w:rsidRDefault="00061096" w:rsidP="00061096">
            <w:pPr>
              <w:widowControl w:val="0"/>
              <w:suppressAutoHyphens/>
              <w:spacing w:after="0" w:line="240" w:lineRule="auto"/>
              <w:rPr>
                <w:rFonts w:ascii="Times New Roman" w:eastAsia="Arial Unicode MS" w:hAnsi="Times New Roman" w:cs="Times New Roman"/>
                <w:kern w:val="1"/>
                <w:sz w:val="19"/>
                <w:szCs w:val="24"/>
              </w:rPr>
            </w:pPr>
            <w:r w:rsidRPr="006D22ED">
              <w:rPr>
                <w:rFonts w:ascii="Times New Roman" w:eastAsia="Arial Unicode MS" w:hAnsi="Times New Roman" w:cs="Times New Roman"/>
                <w:kern w:val="1"/>
                <w:sz w:val="19"/>
                <w:szCs w:val="24"/>
              </w:rPr>
              <w:t>Wkład własny  (0-1 pkt)</w:t>
            </w:r>
          </w:p>
          <w:p w:rsidR="00061096" w:rsidRPr="006D22ED" w:rsidRDefault="00061096" w:rsidP="00061096">
            <w:pPr>
              <w:widowControl w:val="0"/>
              <w:suppressAutoHyphens/>
              <w:spacing w:after="0" w:line="240" w:lineRule="auto"/>
              <w:rPr>
                <w:rFonts w:ascii="Times New Roman" w:eastAsia="Arial Unicode MS" w:hAnsi="Times New Roman" w:cs="Times New Roman"/>
                <w:kern w:val="1"/>
                <w:sz w:val="19"/>
                <w:szCs w:val="24"/>
              </w:rPr>
            </w:pPr>
            <w:r w:rsidRPr="006D22ED">
              <w:rPr>
                <w:rFonts w:ascii="Times New Roman" w:eastAsia="Arial Unicode MS" w:hAnsi="Times New Roman" w:cs="Times New Roman"/>
                <w:kern w:val="1"/>
                <w:sz w:val="19"/>
                <w:szCs w:val="24"/>
              </w:rPr>
              <w:t>1,1,1,1,1,1,1,1,1,</w:t>
            </w:r>
          </w:p>
        </w:tc>
        <w:tc>
          <w:tcPr>
            <w:tcW w:w="2274" w:type="dxa"/>
            <w:gridSpan w:val="2"/>
            <w:tcBorders>
              <w:top w:val="single" w:sz="4" w:space="0" w:color="auto"/>
              <w:left w:val="single" w:sz="4" w:space="0" w:color="auto"/>
              <w:bottom w:val="single" w:sz="4" w:space="0" w:color="auto"/>
              <w:right w:val="single" w:sz="4" w:space="0" w:color="auto"/>
            </w:tcBorders>
          </w:tcPr>
          <w:p w:rsidR="00061096" w:rsidRPr="006D22ED" w:rsidRDefault="00061096" w:rsidP="00061096">
            <w:pPr>
              <w:widowControl w:val="0"/>
              <w:suppressAutoHyphens/>
              <w:spacing w:after="0" w:line="240" w:lineRule="auto"/>
              <w:jc w:val="center"/>
              <w:rPr>
                <w:rFonts w:ascii="Times New Roman" w:eastAsia="Arial Unicode MS" w:hAnsi="Times New Roman" w:cs="Times New Roman"/>
                <w:kern w:val="1"/>
                <w:sz w:val="19"/>
                <w:szCs w:val="24"/>
              </w:rPr>
            </w:pPr>
            <w:r w:rsidRPr="006D22ED">
              <w:rPr>
                <w:rFonts w:ascii="Times New Roman" w:eastAsia="Arial Unicode MS" w:hAnsi="Times New Roman" w:cs="Times New Roman"/>
                <w:kern w:val="1"/>
                <w:sz w:val="19"/>
                <w:szCs w:val="24"/>
              </w:rPr>
              <w:t>1,0</w:t>
            </w:r>
          </w:p>
        </w:tc>
      </w:tr>
    </w:tbl>
    <w:p w:rsidR="001D132D" w:rsidRPr="006D22ED" w:rsidRDefault="001D132D" w:rsidP="001D132D">
      <w:pPr>
        <w:jc w:val="both"/>
        <w:rPr>
          <w:rFonts w:ascii="Times New Roman" w:eastAsia="Times New Roman" w:hAnsi="Times New Roman" w:cs="Times New Roman"/>
          <w:color w:val="000000"/>
          <w:sz w:val="19"/>
          <w:szCs w:val="24"/>
          <w:lang w:eastAsia="pl-PL"/>
        </w:rPr>
      </w:pPr>
    </w:p>
    <w:p w:rsidR="00061096" w:rsidRPr="00D611B4" w:rsidRDefault="001D132D" w:rsidP="00061096">
      <w:pPr>
        <w:jc w:val="both"/>
        <w:rPr>
          <w:rFonts w:ascii="Times New Roman" w:eastAsia="Times New Roman" w:hAnsi="Times New Roman" w:cs="Times New Roman"/>
          <w:color w:val="000000"/>
          <w:sz w:val="24"/>
          <w:szCs w:val="24"/>
          <w:lang w:eastAsia="pl-PL"/>
        </w:rPr>
      </w:pPr>
      <w:r w:rsidRPr="00E95C71">
        <w:rPr>
          <w:rFonts w:ascii="Times New Roman" w:eastAsia="Times New Roman" w:hAnsi="Times New Roman" w:cs="Times New Roman"/>
          <w:color w:val="000000"/>
          <w:sz w:val="24"/>
          <w:szCs w:val="24"/>
          <w:lang w:eastAsia="pl-PL"/>
        </w:rPr>
        <w:t xml:space="preserve">Wniosek uzyskał od Rady średnio </w:t>
      </w:r>
      <w:r w:rsidR="00061096" w:rsidRPr="00E95C71">
        <w:rPr>
          <w:rFonts w:ascii="Times New Roman" w:eastAsia="Times New Roman" w:hAnsi="Times New Roman" w:cs="Times New Roman"/>
          <w:color w:val="000000"/>
          <w:sz w:val="24"/>
          <w:szCs w:val="24"/>
          <w:lang w:eastAsia="pl-PL"/>
        </w:rPr>
        <w:t>10</w:t>
      </w:r>
      <w:r w:rsidRPr="00E95C71">
        <w:rPr>
          <w:rFonts w:ascii="Times New Roman" w:eastAsia="Times New Roman" w:hAnsi="Times New Roman" w:cs="Times New Roman"/>
          <w:color w:val="000000"/>
          <w:sz w:val="24"/>
          <w:szCs w:val="24"/>
          <w:lang w:eastAsia="pl-PL"/>
        </w:rPr>
        <w:t xml:space="preserve"> </w:t>
      </w:r>
      <w:r w:rsidR="00397C7C">
        <w:rPr>
          <w:rFonts w:ascii="Times New Roman" w:eastAsia="Times New Roman" w:hAnsi="Times New Roman" w:cs="Times New Roman"/>
          <w:color w:val="000000"/>
          <w:sz w:val="24"/>
          <w:szCs w:val="24"/>
          <w:lang w:eastAsia="pl-PL"/>
        </w:rPr>
        <w:t>punktów. Z</w:t>
      </w:r>
      <w:r w:rsidR="00061096" w:rsidRPr="00D611B4">
        <w:rPr>
          <w:rFonts w:ascii="Times New Roman" w:eastAsia="Times New Roman" w:hAnsi="Times New Roman" w:cs="Times New Roman"/>
          <w:color w:val="000000"/>
          <w:sz w:val="24"/>
          <w:szCs w:val="24"/>
          <w:lang w:eastAsia="pl-PL"/>
        </w:rPr>
        <w:t xml:space="preserve">ostał uznany za innowacyjny w skali </w:t>
      </w:r>
      <w:r w:rsidR="00D611B4">
        <w:rPr>
          <w:rFonts w:ascii="Times New Roman" w:eastAsia="Times New Roman" w:hAnsi="Times New Roman" w:cs="Times New Roman"/>
          <w:color w:val="000000"/>
          <w:sz w:val="24"/>
          <w:szCs w:val="24"/>
          <w:lang w:eastAsia="pl-PL"/>
        </w:rPr>
        <w:t>Gminy Prusice – bezpłatna wypożyczalnia. W Prusicach istnieje możliwość wypożyczenia roweru ale za opłatą.</w:t>
      </w:r>
      <w:r w:rsidR="006D22ED">
        <w:rPr>
          <w:rFonts w:ascii="Times New Roman" w:eastAsia="Times New Roman" w:hAnsi="Times New Roman" w:cs="Times New Roman"/>
          <w:color w:val="000000"/>
          <w:sz w:val="24"/>
          <w:szCs w:val="24"/>
          <w:lang w:eastAsia="pl-PL"/>
        </w:rPr>
        <w:t xml:space="preserve">. Wniosek </w:t>
      </w:r>
      <w:r w:rsidR="00061096" w:rsidRPr="00D611B4">
        <w:rPr>
          <w:rFonts w:ascii="Times New Roman" w:eastAsia="Times New Roman" w:hAnsi="Times New Roman" w:cs="Times New Roman"/>
          <w:color w:val="000000"/>
          <w:sz w:val="24"/>
          <w:szCs w:val="24"/>
          <w:lang w:eastAsia="pl-PL"/>
        </w:rPr>
        <w:t xml:space="preserve">dostał </w:t>
      </w:r>
      <w:r w:rsidR="00532A36">
        <w:rPr>
          <w:rFonts w:ascii="Times New Roman" w:eastAsia="Times New Roman" w:hAnsi="Times New Roman" w:cs="Times New Roman"/>
          <w:color w:val="000000"/>
          <w:sz w:val="24"/>
          <w:szCs w:val="24"/>
          <w:lang w:eastAsia="pl-PL"/>
        </w:rPr>
        <w:t>1 punkt</w:t>
      </w:r>
      <w:r w:rsidR="00061096" w:rsidRPr="00D611B4">
        <w:rPr>
          <w:rFonts w:ascii="Times New Roman" w:eastAsia="Times New Roman" w:hAnsi="Times New Roman" w:cs="Times New Roman"/>
          <w:color w:val="000000"/>
          <w:sz w:val="24"/>
          <w:szCs w:val="24"/>
          <w:lang w:eastAsia="pl-PL"/>
        </w:rPr>
        <w:t xml:space="preserve"> za działania sprzyjające ochronie</w:t>
      </w:r>
      <w:r w:rsidR="006D22ED">
        <w:rPr>
          <w:rFonts w:ascii="Times New Roman" w:eastAsia="Times New Roman" w:hAnsi="Times New Roman" w:cs="Times New Roman"/>
          <w:color w:val="000000"/>
          <w:sz w:val="24"/>
          <w:szCs w:val="24"/>
          <w:lang w:eastAsia="pl-PL"/>
        </w:rPr>
        <w:t xml:space="preserve"> środowiska i ochronie klimatu – preferowanie zdrowego trybu życia, gospodarka niskoemisyjna. </w:t>
      </w:r>
      <w:r w:rsidR="00532A36">
        <w:rPr>
          <w:rFonts w:ascii="Times New Roman" w:eastAsia="Times New Roman" w:hAnsi="Times New Roman" w:cs="Times New Roman"/>
          <w:color w:val="000000"/>
          <w:sz w:val="24"/>
          <w:szCs w:val="24"/>
          <w:lang w:eastAsia="pl-PL"/>
        </w:rPr>
        <w:t xml:space="preserve">Projekt wykazuje powiązanie z innymi projektami w tym również z projektem partnerskim LGD oraz zakłada współpracę sektorową np. ze Stowarzyszeniem Prusiczanin. </w:t>
      </w:r>
      <w:r w:rsidR="006D22ED">
        <w:rPr>
          <w:rFonts w:ascii="Times New Roman" w:eastAsia="Times New Roman" w:hAnsi="Times New Roman" w:cs="Times New Roman"/>
          <w:color w:val="000000"/>
          <w:sz w:val="24"/>
          <w:szCs w:val="24"/>
          <w:lang w:eastAsia="pl-PL"/>
        </w:rPr>
        <w:t>Wniosek wykorzystuje potencjał społeczny i przyrodniczy – na obszarze działa sp</w:t>
      </w:r>
      <w:r w:rsidR="00397C7C">
        <w:rPr>
          <w:rFonts w:ascii="Times New Roman" w:eastAsia="Times New Roman" w:hAnsi="Times New Roman" w:cs="Times New Roman"/>
          <w:color w:val="000000"/>
          <w:sz w:val="24"/>
          <w:szCs w:val="24"/>
          <w:lang w:eastAsia="pl-PL"/>
        </w:rPr>
        <w:t xml:space="preserve">oro </w:t>
      </w:r>
      <w:proofErr w:type="spellStart"/>
      <w:r w:rsidR="00397C7C">
        <w:rPr>
          <w:rFonts w:ascii="Times New Roman" w:eastAsia="Times New Roman" w:hAnsi="Times New Roman" w:cs="Times New Roman"/>
          <w:color w:val="000000"/>
          <w:sz w:val="24"/>
          <w:szCs w:val="24"/>
          <w:lang w:eastAsia="pl-PL"/>
        </w:rPr>
        <w:t>NGOsów</w:t>
      </w:r>
      <w:proofErr w:type="spellEnd"/>
      <w:r w:rsidR="00397C7C">
        <w:rPr>
          <w:rFonts w:ascii="Times New Roman" w:eastAsia="Times New Roman" w:hAnsi="Times New Roman" w:cs="Times New Roman"/>
          <w:color w:val="000000"/>
          <w:sz w:val="24"/>
          <w:szCs w:val="24"/>
          <w:lang w:eastAsia="pl-PL"/>
        </w:rPr>
        <w:t xml:space="preserve">, potencjał przyrodniczy  ( bliskość lasów i ścieżek rowerowych ) i historyczny (skansen starych maszyn rolniczych w </w:t>
      </w:r>
      <w:proofErr w:type="spellStart"/>
      <w:r w:rsidR="00397C7C">
        <w:rPr>
          <w:rFonts w:ascii="Times New Roman" w:eastAsia="Times New Roman" w:hAnsi="Times New Roman" w:cs="Times New Roman"/>
          <w:color w:val="000000"/>
          <w:sz w:val="24"/>
          <w:szCs w:val="24"/>
          <w:lang w:eastAsia="pl-PL"/>
        </w:rPr>
        <w:t>Borówku</w:t>
      </w:r>
      <w:proofErr w:type="spellEnd"/>
      <w:r w:rsidR="00397C7C">
        <w:rPr>
          <w:rFonts w:ascii="Times New Roman" w:eastAsia="Times New Roman" w:hAnsi="Times New Roman" w:cs="Times New Roman"/>
          <w:color w:val="000000"/>
          <w:sz w:val="24"/>
          <w:szCs w:val="24"/>
          <w:lang w:eastAsia="pl-PL"/>
        </w:rPr>
        <w:t xml:space="preserve">). Projekt będzie aktywizować mieszkańców przynajmniej z jednej miejscowości – za co otrzymał 1 punkt oraz punkt za aktywizację grup defaworyzowanych ponieważ w części projekt jest również do nich skierowany – młodzież, seniorzy, osoby niepełnosprawne. Wnioskodawca zakłada wkład własny do projektu. </w:t>
      </w:r>
    </w:p>
    <w:p w:rsidR="001D132D" w:rsidRPr="00E95C71" w:rsidRDefault="001D132D" w:rsidP="00782BB9">
      <w:pPr>
        <w:jc w:val="both"/>
        <w:rPr>
          <w:rFonts w:ascii="Times New Roman" w:eastAsia="Times New Roman" w:hAnsi="Times New Roman" w:cs="Times New Roman"/>
          <w:color w:val="000000"/>
          <w:sz w:val="24"/>
          <w:szCs w:val="24"/>
          <w:lang w:eastAsia="pl-PL"/>
        </w:rPr>
      </w:pPr>
    </w:p>
    <w:p w:rsidR="001D132D" w:rsidRPr="00E95C71" w:rsidRDefault="001D132D" w:rsidP="00782BB9">
      <w:pPr>
        <w:jc w:val="both"/>
        <w:rPr>
          <w:rFonts w:ascii="Times New Roman" w:eastAsia="Times New Roman" w:hAnsi="Times New Roman" w:cs="Times New Roman"/>
          <w:color w:val="000000"/>
          <w:sz w:val="24"/>
          <w:szCs w:val="24"/>
          <w:lang w:eastAsia="pl-PL"/>
        </w:rPr>
      </w:pPr>
    </w:p>
    <w:p w:rsidR="00061096" w:rsidRPr="003B7354" w:rsidRDefault="00C46A7A" w:rsidP="009E4E51">
      <w:pPr>
        <w:pStyle w:val="Akapitzlist"/>
        <w:numPr>
          <w:ilvl w:val="0"/>
          <w:numId w:val="21"/>
        </w:numPr>
        <w:ind w:left="360"/>
        <w:jc w:val="both"/>
        <w:rPr>
          <w:rFonts w:ascii="Times New Roman" w:eastAsia="Times New Roman" w:hAnsi="Times New Roman" w:cs="Times New Roman"/>
          <w:b/>
          <w:color w:val="000000"/>
          <w:sz w:val="24"/>
          <w:szCs w:val="24"/>
          <w:lang w:eastAsia="pl-PL"/>
        </w:rPr>
      </w:pPr>
      <w:r w:rsidRPr="003B7354">
        <w:rPr>
          <w:rFonts w:ascii="Times New Roman" w:eastAsia="Times New Roman" w:hAnsi="Times New Roman" w:cs="Times New Roman"/>
          <w:b/>
          <w:color w:val="000000"/>
          <w:sz w:val="24"/>
          <w:szCs w:val="24"/>
          <w:lang w:eastAsia="pl-PL"/>
        </w:rPr>
        <w:t xml:space="preserve">Wniosek nr </w:t>
      </w:r>
      <w:r w:rsidR="00061096" w:rsidRPr="003B7354">
        <w:rPr>
          <w:rFonts w:ascii="Times New Roman" w:eastAsia="Times New Roman" w:hAnsi="Times New Roman" w:cs="Times New Roman"/>
          <w:b/>
          <w:color w:val="000000"/>
          <w:sz w:val="24"/>
          <w:szCs w:val="24"/>
          <w:lang w:eastAsia="pl-PL"/>
        </w:rPr>
        <w:t>1/2019/G/6</w:t>
      </w:r>
      <w:r w:rsidR="00061096" w:rsidRPr="003B7354">
        <w:rPr>
          <w:rFonts w:ascii="Times New Roman" w:hAnsi="Times New Roman" w:cs="Times New Roman"/>
          <w:b/>
          <w:sz w:val="24"/>
          <w:szCs w:val="24"/>
        </w:rPr>
        <w:tab/>
      </w:r>
      <w:r w:rsidR="00061096" w:rsidRPr="003B7354">
        <w:rPr>
          <w:rFonts w:ascii="Times New Roman" w:eastAsia="Times New Roman" w:hAnsi="Times New Roman" w:cs="Times New Roman"/>
          <w:b/>
          <w:color w:val="000000"/>
          <w:sz w:val="24"/>
          <w:szCs w:val="24"/>
          <w:lang w:eastAsia="pl-PL"/>
        </w:rPr>
        <w:t>Klubu Piłkarskiego "Bór" Oborniki Śląskie pt.: „</w:t>
      </w:r>
      <w:r w:rsidR="002812A7" w:rsidRPr="003B7354">
        <w:rPr>
          <w:rFonts w:ascii="Times New Roman" w:eastAsia="Times New Roman" w:hAnsi="Times New Roman" w:cs="Times New Roman"/>
          <w:b/>
          <w:color w:val="000000"/>
          <w:sz w:val="24"/>
          <w:szCs w:val="24"/>
          <w:lang w:eastAsia="pl-PL"/>
        </w:rPr>
        <w:t>Zagospodarowanie terenu stadionu miejskiego w Obornikach Śląskich”</w:t>
      </w:r>
    </w:p>
    <w:p w:rsidR="00F126F1" w:rsidRPr="00E95C71" w:rsidRDefault="00F126F1" w:rsidP="00061096">
      <w:pPr>
        <w:jc w:val="both"/>
        <w:rPr>
          <w:rFonts w:ascii="Times New Roman" w:eastAsia="Times New Roman" w:hAnsi="Times New Roman" w:cs="Times New Roman"/>
          <w:color w:val="000000"/>
          <w:sz w:val="24"/>
          <w:szCs w:val="24"/>
          <w:lang w:eastAsia="pl-PL"/>
        </w:rPr>
      </w:pPr>
      <w:r w:rsidRPr="00E95C71">
        <w:rPr>
          <w:rFonts w:ascii="Times New Roman" w:eastAsia="Times New Roman" w:hAnsi="Times New Roman" w:cs="Times New Roman"/>
          <w:color w:val="000000"/>
          <w:sz w:val="24"/>
          <w:szCs w:val="24"/>
          <w:lang w:eastAsia="pl-PL"/>
        </w:rPr>
        <w:t xml:space="preserve">Z oceny wniosku nikt się nie wyłączył. Wniosek był zgodny z LSR-em. </w:t>
      </w:r>
      <w:r w:rsidRPr="00E95C71">
        <w:rPr>
          <w:rFonts w:ascii="Times New Roman" w:eastAsia="Times New Roman" w:hAnsi="Times New Roman" w:cs="Times New Roman"/>
          <w:bCs/>
          <w:color w:val="000000"/>
          <w:sz w:val="24"/>
          <w:szCs w:val="24"/>
          <w:lang w:eastAsia="pl-PL"/>
        </w:rPr>
        <w:t>W ramach oceny wniosków, wniosek uzyskał następujące średnie oceny wg Lokalnych Kryteriów Wyboru:</w:t>
      </w:r>
    </w:p>
    <w:tbl>
      <w:tblPr>
        <w:tblW w:w="10294" w:type="dxa"/>
        <w:tblInd w:w="-8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960"/>
        <w:gridCol w:w="60"/>
        <w:gridCol w:w="2208"/>
        <w:gridCol w:w="66"/>
      </w:tblGrid>
      <w:tr w:rsidR="002812A7" w:rsidRPr="00E95C71" w:rsidTr="002812A7">
        <w:trPr>
          <w:gridAfter w:val="1"/>
          <w:wAfter w:w="66" w:type="dxa"/>
          <w:trHeight w:val="241"/>
        </w:trPr>
        <w:tc>
          <w:tcPr>
            <w:tcW w:w="7960" w:type="dxa"/>
          </w:tcPr>
          <w:p w:rsidR="002812A7" w:rsidRPr="00E95C71" w:rsidRDefault="002812A7" w:rsidP="002812A7">
            <w:pPr>
              <w:widowControl w:val="0"/>
              <w:suppressAutoHyphens/>
              <w:spacing w:after="0" w:line="240" w:lineRule="auto"/>
              <w:jc w:val="center"/>
              <w:rPr>
                <w:rFonts w:ascii="Times New Roman" w:eastAsia="Arial Unicode MS" w:hAnsi="Times New Roman" w:cs="Times New Roman"/>
                <w:b/>
                <w:kern w:val="1"/>
                <w:sz w:val="24"/>
                <w:szCs w:val="24"/>
              </w:rPr>
            </w:pPr>
            <w:r w:rsidRPr="00E95C71">
              <w:rPr>
                <w:rFonts w:ascii="Times New Roman" w:eastAsia="Arial Unicode MS" w:hAnsi="Times New Roman" w:cs="Times New Roman"/>
                <w:b/>
                <w:kern w:val="1"/>
                <w:sz w:val="24"/>
                <w:szCs w:val="24"/>
              </w:rPr>
              <w:t>Lokalne Kryteria Wyboru</w:t>
            </w:r>
          </w:p>
        </w:tc>
        <w:tc>
          <w:tcPr>
            <w:tcW w:w="2268" w:type="dxa"/>
            <w:gridSpan w:val="2"/>
          </w:tcPr>
          <w:p w:rsidR="002812A7" w:rsidRPr="00E95C71" w:rsidRDefault="002812A7" w:rsidP="002812A7">
            <w:pPr>
              <w:widowControl w:val="0"/>
              <w:suppressAutoHyphens/>
              <w:spacing w:after="0" w:line="240" w:lineRule="auto"/>
              <w:jc w:val="center"/>
              <w:rPr>
                <w:rFonts w:ascii="Times New Roman" w:eastAsia="Arial Unicode MS" w:hAnsi="Times New Roman" w:cs="Times New Roman"/>
                <w:b/>
                <w:kern w:val="1"/>
                <w:sz w:val="24"/>
                <w:szCs w:val="24"/>
              </w:rPr>
            </w:pPr>
            <w:r w:rsidRPr="00E95C71">
              <w:rPr>
                <w:rFonts w:ascii="Times New Roman" w:eastAsia="Arial Unicode MS" w:hAnsi="Times New Roman" w:cs="Times New Roman"/>
                <w:b/>
                <w:kern w:val="1"/>
                <w:sz w:val="24"/>
                <w:szCs w:val="24"/>
              </w:rPr>
              <w:t>Liczba punktów</w:t>
            </w:r>
          </w:p>
        </w:tc>
      </w:tr>
      <w:tr w:rsidR="002812A7" w:rsidRPr="00E95C71" w:rsidTr="002812A7">
        <w:trPr>
          <w:trHeight w:val="248"/>
        </w:trPr>
        <w:tc>
          <w:tcPr>
            <w:tcW w:w="8020" w:type="dxa"/>
            <w:gridSpan w:val="2"/>
          </w:tcPr>
          <w:p w:rsidR="002812A7" w:rsidRPr="00E95C71" w:rsidRDefault="002812A7" w:rsidP="002812A7">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Innowacyjność (0-2pkt)</w:t>
            </w:r>
          </w:p>
          <w:p w:rsidR="002812A7" w:rsidRPr="00E95C71" w:rsidRDefault="002812A7" w:rsidP="002812A7">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0,0,0,0,0,0,0,0,0,</w:t>
            </w:r>
          </w:p>
        </w:tc>
        <w:tc>
          <w:tcPr>
            <w:tcW w:w="2274" w:type="dxa"/>
            <w:gridSpan w:val="2"/>
          </w:tcPr>
          <w:p w:rsidR="002812A7" w:rsidRPr="00E95C71" w:rsidRDefault="002812A7" w:rsidP="002812A7">
            <w:pPr>
              <w:widowControl w:val="0"/>
              <w:suppressAutoHyphens/>
              <w:spacing w:after="0" w:line="240" w:lineRule="auto"/>
              <w:jc w:val="center"/>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0,0</w:t>
            </w:r>
          </w:p>
        </w:tc>
      </w:tr>
      <w:tr w:rsidR="002812A7" w:rsidRPr="00E95C71" w:rsidTr="002812A7">
        <w:trPr>
          <w:trHeight w:val="293"/>
        </w:trPr>
        <w:tc>
          <w:tcPr>
            <w:tcW w:w="8020" w:type="dxa"/>
            <w:gridSpan w:val="2"/>
          </w:tcPr>
          <w:p w:rsidR="002812A7" w:rsidRPr="00E95C71" w:rsidRDefault="002812A7" w:rsidP="002812A7">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Zastosowanie rozwiązań sprzyjających ochronie środowiska lub klimatu (0-2 pkt)</w:t>
            </w:r>
          </w:p>
          <w:p w:rsidR="002812A7" w:rsidRPr="00E95C71" w:rsidRDefault="002812A7" w:rsidP="002812A7">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1,1,1,1,1,1,1,1,1,</w:t>
            </w:r>
          </w:p>
        </w:tc>
        <w:tc>
          <w:tcPr>
            <w:tcW w:w="2274" w:type="dxa"/>
            <w:gridSpan w:val="2"/>
          </w:tcPr>
          <w:p w:rsidR="002812A7" w:rsidRPr="00E95C71" w:rsidRDefault="002812A7" w:rsidP="002812A7">
            <w:pPr>
              <w:widowControl w:val="0"/>
              <w:suppressAutoHyphens/>
              <w:spacing w:after="0" w:line="240" w:lineRule="auto"/>
              <w:jc w:val="center"/>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1,0</w:t>
            </w:r>
          </w:p>
        </w:tc>
      </w:tr>
      <w:tr w:rsidR="002812A7" w:rsidRPr="00E95C71" w:rsidTr="002812A7">
        <w:trPr>
          <w:trHeight w:val="286"/>
        </w:trPr>
        <w:tc>
          <w:tcPr>
            <w:tcW w:w="8020" w:type="dxa"/>
            <w:gridSpan w:val="2"/>
          </w:tcPr>
          <w:p w:rsidR="002812A7" w:rsidRPr="00E95C71" w:rsidRDefault="002812A7" w:rsidP="002812A7">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Powiązanie z innymi projektami (0-2 pkt)</w:t>
            </w:r>
          </w:p>
          <w:p w:rsidR="002812A7" w:rsidRPr="00E95C71" w:rsidRDefault="002812A7" w:rsidP="002812A7">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2,2,2,2,2,2,2,2,2,</w:t>
            </w:r>
          </w:p>
        </w:tc>
        <w:tc>
          <w:tcPr>
            <w:tcW w:w="2274" w:type="dxa"/>
            <w:gridSpan w:val="2"/>
          </w:tcPr>
          <w:p w:rsidR="002812A7" w:rsidRPr="00E95C71" w:rsidRDefault="002812A7" w:rsidP="002812A7">
            <w:pPr>
              <w:widowControl w:val="0"/>
              <w:suppressAutoHyphens/>
              <w:spacing w:after="0" w:line="240" w:lineRule="auto"/>
              <w:jc w:val="center"/>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2,0</w:t>
            </w:r>
          </w:p>
        </w:tc>
      </w:tr>
      <w:tr w:rsidR="002812A7" w:rsidRPr="00E95C71" w:rsidTr="002812A7">
        <w:trPr>
          <w:trHeight w:val="259"/>
        </w:trPr>
        <w:tc>
          <w:tcPr>
            <w:tcW w:w="8020" w:type="dxa"/>
            <w:gridSpan w:val="2"/>
          </w:tcPr>
          <w:p w:rsidR="002812A7" w:rsidRPr="00E95C71" w:rsidRDefault="002812A7" w:rsidP="002812A7">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 xml:space="preserve">Obszar realizacji (0-1 pkt ) </w:t>
            </w:r>
          </w:p>
          <w:p w:rsidR="002812A7" w:rsidRPr="00E95C71" w:rsidRDefault="002812A7" w:rsidP="002812A7">
            <w:pPr>
              <w:widowControl w:val="0"/>
              <w:suppressAutoHyphens/>
              <w:spacing w:after="0" w:line="240" w:lineRule="auto"/>
              <w:rPr>
                <w:rFonts w:ascii="Times New Roman" w:eastAsia="Arial Unicode MS" w:hAnsi="Times New Roman" w:cs="Times New Roman"/>
                <w:b/>
                <w:kern w:val="1"/>
                <w:sz w:val="24"/>
                <w:szCs w:val="24"/>
              </w:rPr>
            </w:pPr>
            <w:r w:rsidRPr="00E95C71">
              <w:rPr>
                <w:rFonts w:ascii="Times New Roman" w:eastAsia="Arial Unicode MS" w:hAnsi="Times New Roman" w:cs="Times New Roman"/>
                <w:kern w:val="1"/>
                <w:sz w:val="24"/>
                <w:szCs w:val="24"/>
              </w:rPr>
              <w:lastRenderedPageBreak/>
              <w:t>0,0,0,0,0,0,0,0,0,</w:t>
            </w:r>
          </w:p>
        </w:tc>
        <w:tc>
          <w:tcPr>
            <w:tcW w:w="2274" w:type="dxa"/>
            <w:gridSpan w:val="2"/>
          </w:tcPr>
          <w:p w:rsidR="002812A7" w:rsidRPr="00E95C71" w:rsidRDefault="002812A7" w:rsidP="002812A7">
            <w:pPr>
              <w:widowControl w:val="0"/>
              <w:suppressAutoHyphens/>
              <w:spacing w:after="0" w:line="240" w:lineRule="auto"/>
              <w:jc w:val="center"/>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lastRenderedPageBreak/>
              <w:t>0,0</w:t>
            </w:r>
          </w:p>
        </w:tc>
      </w:tr>
      <w:tr w:rsidR="002812A7" w:rsidRPr="00E95C71" w:rsidTr="002812A7">
        <w:trPr>
          <w:trHeight w:val="259"/>
        </w:trPr>
        <w:tc>
          <w:tcPr>
            <w:tcW w:w="8020" w:type="dxa"/>
            <w:gridSpan w:val="2"/>
          </w:tcPr>
          <w:p w:rsidR="002812A7" w:rsidRPr="00E95C71" w:rsidRDefault="002812A7" w:rsidP="002812A7">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lastRenderedPageBreak/>
              <w:t>Wykorzystanie lokalnych zasobów (0-2 pkt)</w:t>
            </w:r>
          </w:p>
          <w:p w:rsidR="002812A7" w:rsidRPr="00E95C71" w:rsidRDefault="002812A7" w:rsidP="002812A7">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2,2,2,2,2,2,2,2,2,</w:t>
            </w:r>
          </w:p>
        </w:tc>
        <w:tc>
          <w:tcPr>
            <w:tcW w:w="2274" w:type="dxa"/>
            <w:gridSpan w:val="2"/>
          </w:tcPr>
          <w:p w:rsidR="002812A7" w:rsidRPr="00E95C71" w:rsidRDefault="002812A7" w:rsidP="002812A7">
            <w:pPr>
              <w:widowControl w:val="0"/>
              <w:suppressAutoHyphens/>
              <w:spacing w:after="0" w:line="240" w:lineRule="auto"/>
              <w:jc w:val="center"/>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2,0</w:t>
            </w:r>
          </w:p>
        </w:tc>
      </w:tr>
      <w:tr w:rsidR="002812A7" w:rsidRPr="00E95C71" w:rsidTr="002812A7">
        <w:trPr>
          <w:trHeight w:val="259"/>
        </w:trPr>
        <w:tc>
          <w:tcPr>
            <w:tcW w:w="8020" w:type="dxa"/>
            <w:gridSpan w:val="2"/>
          </w:tcPr>
          <w:p w:rsidR="002812A7" w:rsidRPr="00E95C71" w:rsidRDefault="002812A7" w:rsidP="002812A7">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Aktywizacja mieszkańców  (0-2 pkt)</w:t>
            </w:r>
          </w:p>
          <w:p w:rsidR="002812A7" w:rsidRPr="00E95C71" w:rsidRDefault="002812A7" w:rsidP="002812A7">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2,2,2,2,2,2,2,2,2,</w:t>
            </w:r>
          </w:p>
        </w:tc>
        <w:tc>
          <w:tcPr>
            <w:tcW w:w="2274" w:type="dxa"/>
            <w:gridSpan w:val="2"/>
          </w:tcPr>
          <w:p w:rsidR="002812A7" w:rsidRPr="00E95C71" w:rsidRDefault="002812A7" w:rsidP="002812A7">
            <w:pPr>
              <w:widowControl w:val="0"/>
              <w:suppressAutoHyphens/>
              <w:spacing w:after="0" w:line="240" w:lineRule="auto"/>
              <w:jc w:val="center"/>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2,0</w:t>
            </w:r>
          </w:p>
        </w:tc>
      </w:tr>
      <w:tr w:rsidR="002812A7" w:rsidRPr="00E95C71" w:rsidTr="002812A7">
        <w:trPr>
          <w:trHeight w:val="259"/>
        </w:trPr>
        <w:tc>
          <w:tcPr>
            <w:tcW w:w="8020" w:type="dxa"/>
            <w:gridSpan w:val="2"/>
          </w:tcPr>
          <w:p w:rsidR="002812A7" w:rsidRPr="00E95C71" w:rsidRDefault="002812A7" w:rsidP="002812A7">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Aktywizacja przedstawicieli grup defaworyzowanych (0 - 2 pkt)</w:t>
            </w:r>
          </w:p>
          <w:p w:rsidR="002812A7" w:rsidRPr="00E95C71" w:rsidRDefault="002812A7" w:rsidP="002812A7">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1,1,1,1,1,1,1,1,1,</w:t>
            </w:r>
          </w:p>
        </w:tc>
        <w:tc>
          <w:tcPr>
            <w:tcW w:w="2274" w:type="dxa"/>
            <w:gridSpan w:val="2"/>
          </w:tcPr>
          <w:p w:rsidR="002812A7" w:rsidRPr="00E95C71" w:rsidRDefault="002812A7" w:rsidP="002812A7">
            <w:pPr>
              <w:widowControl w:val="0"/>
              <w:suppressAutoHyphens/>
              <w:spacing w:after="0" w:line="240" w:lineRule="auto"/>
              <w:jc w:val="center"/>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1,0</w:t>
            </w:r>
          </w:p>
        </w:tc>
      </w:tr>
      <w:tr w:rsidR="002812A7" w:rsidRPr="00E95C71" w:rsidTr="002812A7">
        <w:trPr>
          <w:trHeight w:val="259"/>
        </w:trPr>
        <w:tc>
          <w:tcPr>
            <w:tcW w:w="8020" w:type="dxa"/>
            <w:gridSpan w:val="2"/>
            <w:tcBorders>
              <w:top w:val="single" w:sz="4" w:space="0" w:color="auto"/>
              <w:left w:val="single" w:sz="4" w:space="0" w:color="auto"/>
              <w:bottom w:val="single" w:sz="4" w:space="0" w:color="auto"/>
              <w:right w:val="single" w:sz="4" w:space="0" w:color="auto"/>
            </w:tcBorders>
          </w:tcPr>
          <w:p w:rsidR="002812A7" w:rsidRPr="00E95C71" w:rsidRDefault="002812A7" w:rsidP="002812A7">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Wkład własny  (0-1 pkt)</w:t>
            </w:r>
          </w:p>
          <w:p w:rsidR="002812A7" w:rsidRPr="00E95C71" w:rsidRDefault="002812A7" w:rsidP="002812A7">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1,1,1,1,1,1,1,1,1,</w:t>
            </w:r>
          </w:p>
        </w:tc>
        <w:tc>
          <w:tcPr>
            <w:tcW w:w="2274" w:type="dxa"/>
            <w:gridSpan w:val="2"/>
            <w:tcBorders>
              <w:top w:val="single" w:sz="4" w:space="0" w:color="auto"/>
              <w:left w:val="single" w:sz="4" w:space="0" w:color="auto"/>
              <w:bottom w:val="single" w:sz="4" w:space="0" w:color="auto"/>
              <w:right w:val="single" w:sz="4" w:space="0" w:color="auto"/>
            </w:tcBorders>
          </w:tcPr>
          <w:p w:rsidR="002812A7" w:rsidRPr="00E95C71" w:rsidRDefault="002812A7" w:rsidP="002812A7">
            <w:pPr>
              <w:widowControl w:val="0"/>
              <w:suppressAutoHyphens/>
              <w:spacing w:after="0" w:line="240" w:lineRule="auto"/>
              <w:jc w:val="center"/>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1,0</w:t>
            </w:r>
          </w:p>
        </w:tc>
      </w:tr>
    </w:tbl>
    <w:p w:rsidR="00046F2C" w:rsidRPr="00E95C71" w:rsidRDefault="00046F2C" w:rsidP="00046F2C">
      <w:pPr>
        <w:jc w:val="both"/>
        <w:rPr>
          <w:rFonts w:ascii="Times New Roman" w:eastAsia="Times New Roman" w:hAnsi="Times New Roman" w:cs="Times New Roman"/>
          <w:color w:val="000000"/>
          <w:sz w:val="24"/>
          <w:szCs w:val="24"/>
          <w:lang w:eastAsia="pl-PL"/>
        </w:rPr>
      </w:pPr>
    </w:p>
    <w:p w:rsidR="00397C7C" w:rsidRDefault="002812A7" w:rsidP="002812A7">
      <w:pPr>
        <w:jc w:val="both"/>
        <w:rPr>
          <w:rFonts w:ascii="Times New Roman" w:eastAsia="Times New Roman" w:hAnsi="Times New Roman" w:cs="Times New Roman"/>
          <w:color w:val="000000"/>
          <w:sz w:val="24"/>
          <w:szCs w:val="24"/>
          <w:lang w:eastAsia="pl-PL"/>
        </w:rPr>
      </w:pPr>
      <w:r w:rsidRPr="00E95C71">
        <w:rPr>
          <w:rFonts w:ascii="Times New Roman" w:eastAsia="Times New Roman" w:hAnsi="Times New Roman" w:cs="Times New Roman"/>
          <w:color w:val="000000"/>
          <w:sz w:val="24"/>
          <w:szCs w:val="24"/>
          <w:lang w:eastAsia="pl-PL"/>
        </w:rPr>
        <w:t xml:space="preserve">Wniosek uzyskał od Rady średnio 9 punktów. </w:t>
      </w:r>
      <w:r w:rsidR="00397C7C">
        <w:rPr>
          <w:rFonts w:ascii="Times New Roman" w:eastAsia="Times New Roman" w:hAnsi="Times New Roman" w:cs="Times New Roman"/>
          <w:color w:val="000000"/>
          <w:sz w:val="24"/>
          <w:szCs w:val="24"/>
          <w:lang w:eastAsia="pl-PL"/>
        </w:rPr>
        <w:t xml:space="preserve">Po burzliwej dyskusji natomiast innowacyjności w projekcie Rada nie przyznała za to punktu. Domki dla zapylaczy usytuowane na </w:t>
      </w:r>
      <w:r w:rsidR="004D531C">
        <w:rPr>
          <w:rFonts w:ascii="Times New Roman" w:eastAsia="Times New Roman" w:hAnsi="Times New Roman" w:cs="Times New Roman"/>
          <w:color w:val="000000"/>
          <w:sz w:val="24"/>
          <w:szCs w:val="24"/>
          <w:lang w:eastAsia="pl-PL"/>
        </w:rPr>
        <w:t>boisku sportowym nie jest dobrym rozwiązaniem ze względów bezpieczeństwa (ugryzienie przez pszczołę a potencjalne alergie) do tego dla rady jest to pomysł forsowany na siłę na potrzeby zdobycia punktu za kryterium.</w:t>
      </w:r>
      <w:r w:rsidR="004B498E">
        <w:rPr>
          <w:rFonts w:ascii="Times New Roman" w:eastAsia="Times New Roman" w:hAnsi="Times New Roman" w:cs="Times New Roman"/>
          <w:color w:val="000000"/>
          <w:sz w:val="24"/>
          <w:szCs w:val="24"/>
          <w:lang w:eastAsia="pl-PL"/>
        </w:rPr>
        <w:t xml:space="preserve"> Wnioskodawca otrzymał punkt za zastosowanie rozwiązań sprzyjających ochronie środowiska – wykorzystanie materiałów ekologicznych, akcja ekologiczna związana z pszczołami w czasie montażu domków dla zapylaczy.</w:t>
      </w:r>
      <w:r w:rsidR="004D531C">
        <w:rPr>
          <w:rFonts w:ascii="Times New Roman" w:eastAsia="Times New Roman" w:hAnsi="Times New Roman" w:cs="Times New Roman"/>
          <w:color w:val="000000"/>
          <w:sz w:val="24"/>
          <w:szCs w:val="24"/>
          <w:lang w:eastAsia="pl-PL"/>
        </w:rPr>
        <w:t xml:space="preserve"> Projekt wymienia liczne  projekty z którymi może być powiązany oraz zakłada współpracę sektorow</w:t>
      </w:r>
      <w:r w:rsidR="00532A36">
        <w:rPr>
          <w:rFonts w:ascii="Times New Roman" w:eastAsia="Times New Roman" w:hAnsi="Times New Roman" w:cs="Times New Roman"/>
          <w:color w:val="000000"/>
          <w:sz w:val="24"/>
          <w:szCs w:val="24"/>
          <w:lang w:eastAsia="pl-PL"/>
        </w:rPr>
        <w:t>ą na co ma podpisane</w:t>
      </w:r>
      <w:r w:rsidR="004D531C">
        <w:rPr>
          <w:rFonts w:ascii="Times New Roman" w:eastAsia="Times New Roman" w:hAnsi="Times New Roman" w:cs="Times New Roman"/>
          <w:color w:val="000000"/>
          <w:sz w:val="24"/>
          <w:szCs w:val="24"/>
          <w:lang w:eastAsia="pl-PL"/>
        </w:rPr>
        <w:t xml:space="preserve"> listy intencyjne z </w:t>
      </w:r>
      <w:proofErr w:type="spellStart"/>
      <w:r w:rsidR="004D531C">
        <w:rPr>
          <w:rFonts w:ascii="Times New Roman" w:eastAsia="Times New Roman" w:hAnsi="Times New Roman" w:cs="Times New Roman"/>
          <w:color w:val="000000"/>
          <w:sz w:val="24"/>
          <w:szCs w:val="24"/>
          <w:lang w:eastAsia="pl-PL"/>
        </w:rPr>
        <w:t>Siemianickim</w:t>
      </w:r>
      <w:proofErr w:type="spellEnd"/>
      <w:r w:rsidR="004D531C">
        <w:rPr>
          <w:rFonts w:ascii="Times New Roman" w:eastAsia="Times New Roman" w:hAnsi="Times New Roman" w:cs="Times New Roman"/>
          <w:color w:val="000000"/>
          <w:sz w:val="24"/>
          <w:szCs w:val="24"/>
          <w:lang w:eastAsia="pl-PL"/>
        </w:rPr>
        <w:t xml:space="preserve"> Klubem Sportowym „Plażowicze”, z Sadowski Artur, Cichoński Robert. Usługi geodezyjne s.c. oraz Ośrodkiem Sportu i Rekreacji w Obornikach Śląskich. Projekt wykorzystuje lokalne zasoby społeczny – podniesienie aktywności lokalnej społeczności, </w:t>
      </w:r>
      <w:r w:rsidR="004B498E">
        <w:rPr>
          <w:rFonts w:ascii="Times New Roman" w:eastAsia="Times New Roman" w:hAnsi="Times New Roman" w:cs="Times New Roman"/>
          <w:color w:val="000000"/>
          <w:sz w:val="24"/>
          <w:szCs w:val="24"/>
          <w:lang w:eastAsia="pl-PL"/>
        </w:rPr>
        <w:t xml:space="preserve">potencjał przyrodniczy ( pszczoły, otoczenie ) oraz historyczny – wydana zostanie ulotka ze zdjęciami zachowującymi lokalne dziedzictwo kulturowe. Brak punktów za obszar do 5 tysięcy, gdyż projekt realizowany jest na terenie Miasta Oborniki Śląskie. Projekt aktywizuje mieszkańców z terenu całej Gminy Oborniki Śląskie i Powiatu Trzebnickiego ok 400 osób skorzysta z obiektu. Projekt otrzymał też punkt za grupy defaworyzowane dzieci, młodzież. </w:t>
      </w:r>
      <w:r w:rsidR="00532A36">
        <w:rPr>
          <w:rFonts w:ascii="Times New Roman" w:eastAsia="Times New Roman" w:hAnsi="Times New Roman" w:cs="Times New Roman"/>
          <w:color w:val="000000"/>
          <w:sz w:val="24"/>
          <w:szCs w:val="24"/>
          <w:lang w:eastAsia="pl-PL"/>
        </w:rPr>
        <w:t xml:space="preserve">Wykazuje wkład własny do projektu za co ma 1 punkt. </w:t>
      </w:r>
    </w:p>
    <w:p w:rsidR="00046F2C" w:rsidRPr="00E95C71" w:rsidRDefault="00046F2C" w:rsidP="00046F2C">
      <w:pPr>
        <w:jc w:val="both"/>
        <w:rPr>
          <w:rFonts w:ascii="Times New Roman" w:eastAsia="Times New Roman" w:hAnsi="Times New Roman" w:cs="Times New Roman"/>
          <w:color w:val="000000"/>
          <w:sz w:val="24"/>
          <w:szCs w:val="24"/>
          <w:lang w:eastAsia="pl-PL"/>
        </w:rPr>
      </w:pPr>
    </w:p>
    <w:p w:rsidR="00F126F1" w:rsidRPr="003B7354" w:rsidRDefault="00F126F1" w:rsidP="00F126F1">
      <w:pPr>
        <w:jc w:val="both"/>
        <w:rPr>
          <w:rFonts w:ascii="Times New Roman" w:eastAsia="Times New Roman" w:hAnsi="Times New Roman" w:cs="Times New Roman"/>
          <w:b/>
          <w:color w:val="000000"/>
          <w:sz w:val="24"/>
          <w:szCs w:val="24"/>
          <w:lang w:eastAsia="pl-PL"/>
        </w:rPr>
      </w:pPr>
    </w:p>
    <w:p w:rsidR="00970882" w:rsidRPr="003B7354" w:rsidRDefault="006470DF" w:rsidP="00E7304D">
      <w:pPr>
        <w:pStyle w:val="Akapitzlist"/>
        <w:numPr>
          <w:ilvl w:val="0"/>
          <w:numId w:val="21"/>
        </w:numPr>
        <w:jc w:val="both"/>
        <w:rPr>
          <w:rFonts w:ascii="Times New Roman" w:eastAsia="Times New Roman" w:hAnsi="Times New Roman" w:cs="Times New Roman"/>
          <w:b/>
          <w:color w:val="000000"/>
          <w:sz w:val="24"/>
          <w:szCs w:val="24"/>
          <w:lang w:eastAsia="pl-PL"/>
        </w:rPr>
      </w:pPr>
      <w:r w:rsidRPr="003B7354">
        <w:rPr>
          <w:rFonts w:ascii="Times New Roman" w:eastAsia="Times New Roman" w:hAnsi="Times New Roman" w:cs="Times New Roman"/>
          <w:b/>
          <w:color w:val="000000"/>
          <w:sz w:val="24"/>
          <w:szCs w:val="24"/>
          <w:lang w:eastAsia="pl-PL"/>
        </w:rPr>
        <w:t xml:space="preserve">Wniosek nr </w:t>
      </w:r>
      <w:r w:rsidR="002812A7" w:rsidRPr="003B7354">
        <w:rPr>
          <w:rFonts w:ascii="Times New Roman" w:eastAsia="Times New Roman" w:hAnsi="Times New Roman" w:cs="Times New Roman"/>
          <w:b/>
          <w:color w:val="000000"/>
          <w:sz w:val="24"/>
          <w:szCs w:val="24"/>
          <w:lang w:eastAsia="pl-PL"/>
        </w:rPr>
        <w:t>1/2019/G/7 Społecznego Stowarzyszenia Wiejskiego - "Okolice”, pn.: „Zagospodarowanie terenu boiska sportowego w Bagnie”</w:t>
      </w:r>
    </w:p>
    <w:p w:rsidR="007A3B9A" w:rsidRPr="00E95C71" w:rsidRDefault="00970882" w:rsidP="007A3B9A">
      <w:pPr>
        <w:jc w:val="both"/>
        <w:rPr>
          <w:rFonts w:ascii="Times New Roman" w:eastAsia="Times New Roman" w:hAnsi="Times New Roman" w:cs="Times New Roman"/>
          <w:color w:val="000000"/>
          <w:sz w:val="24"/>
          <w:szCs w:val="24"/>
          <w:lang w:eastAsia="pl-PL"/>
        </w:rPr>
      </w:pPr>
      <w:r w:rsidRPr="00E95C71">
        <w:rPr>
          <w:rFonts w:ascii="Times New Roman" w:eastAsia="Times New Roman" w:hAnsi="Times New Roman" w:cs="Times New Roman"/>
          <w:color w:val="000000"/>
          <w:sz w:val="24"/>
          <w:szCs w:val="24"/>
          <w:lang w:eastAsia="pl-PL"/>
        </w:rPr>
        <w:t xml:space="preserve">Z oceny wniosku nikt się nie wyłączył. Wniosek był zgodny z LSR-em. </w:t>
      </w:r>
      <w:r w:rsidR="007A3B9A">
        <w:rPr>
          <w:rFonts w:ascii="Times New Roman" w:eastAsia="Times New Roman" w:hAnsi="Times New Roman" w:cs="Times New Roman"/>
          <w:bCs/>
          <w:color w:val="000000"/>
          <w:sz w:val="24"/>
          <w:szCs w:val="24"/>
          <w:lang w:eastAsia="pl-PL"/>
        </w:rPr>
        <w:t>W ramach oceny</w:t>
      </w:r>
      <w:r w:rsidR="007A3B9A" w:rsidRPr="00E95C71">
        <w:rPr>
          <w:rFonts w:ascii="Times New Roman" w:eastAsia="Times New Roman" w:hAnsi="Times New Roman" w:cs="Times New Roman"/>
          <w:bCs/>
          <w:color w:val="000000"/>
          <w:sz w:val="24"/>
          <w:szCs w:val="24"/>
          <w:lang w:eastAsia="pl-PL"/>
        </w:rPr>
        <w:t xml:space="preserve"> wniosek uzyskał następujące średnie oceny wg Lokalnych Kryteriów Wyboru:</w:t>
      </w:r>
    </w:p>
    <w:p w:rsidR="007A3B9A" w:rsidRPr="00E95C71" w:rsidRDefault="007A3B9A" w:rsidP="007A3B9A">
      <w:pPr>
        <w:jc w:val="both"/>
        <w:rPr>
          <w:rFonts w:ascii="Times New Roman" w:eastAsia="Times New Roman" w:hAnsi="Times New Roman" w:cs="Times New Roman"/>
          <w:color w:val="000000"/>
          <w:sz w:val="24"/>
          <w:szCs w:val="24"/>
          <w:lang w:eastAsia="pl-PL"/>
        </w:rPr>
      </w:pPr>
    </w:p>
    <w:p w:rsidR="002812A7" w:rsidRPr="00E95C71" w:rsidRDefault="002812A7" w:rsidP="002812A7">
      <w:pPr>
        <w:jc w:val="both"/>
        <w:rPr>
          <w:rFonts w:ascii="Times New Roman" w:eastAsia="Times New Roman" w:hAnsi="Times New Roman" w:cs="Times New Roman"/>
          <w:bCs/>
          <w:color w:val="000000"/>
          <w:sz w:val="24"/>
          <w:szCs w:val="24"/>
          <w:lang w:eastAsia="pl-PL"/>
        </w:rPr>
      </w:pPr>
    </w:p>
    <w:tbl>
      <w:tblPr>
        <w:tblW w:w="10294" w:type="dxa"/>
        <w:tblInd w:w="-8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960"/>
        <w:gridCol w:w="60"/>
        <w:gridCol w:w="2208"/>
        <w:gridCol w:w="66"/>
      </w:tblGrid>
      <w:tr w:rsidR="002812A7" w:rsidRPr="00E95C71" w:rsidTr="002812A7">
        <w:trPr>
          <w:gridAfter w:val="1"/>
          <w:wAfter w:w="66" w:type="dxa"/>
          <w:trHeight w:val="241"/>
        </w:trPr>
        <w:tc>
          <w:tcPr>
            <w:tcW w:w="7960" w:type="dxa"/>
          </w:tcPr>
          <w:p w:rsidR="002812A7" w:rsidRPr="00E95C71" w:rsidRDefault="002812A7" w:rsidP="002812A7">
            <w:pPr>
              <w:widowControl w:val="0"/>
              <w:suppressAutoHyphens/>
              <w:spacing w:after="0" w:line="240" w:lineRule="auto"/>
              <w:jc w:val="center"/>
              <w:rPr>
                <w:rFonts w:ascii="Times New Roman" w:eastAsia="Arial Unicode MS" w:hAnsi="Times New Roman" w:cs="Times New Roman"/>
                <w:b/>
                <w:kern w:val="1"/>
                <w:sz w:val="24"/>
                <w:szCs w:val="24"/>
              </w:rPr>
            </w:pPr>
            <w:r w:rsidRPr="00E95C71">
              <w:rPr>
                <w:rFonts w:ascii="Times New Roman" w:eastAsia="Arial Unicode MS" w:hAnsi="Times New Roman" w:cs="Times New Roman"/>
                <w:b/>
                <w:kern w:val="1"/>
                <w:sz w:val="24"/>
                <w:szCs w:val="24"/>
              </w:rPr>
              <w:t>Lokalne Kryteria Wyboru</w:t>
            </w:r>
          </w:p>
        </w:tc>
        <w:tc>
          <w:tcPr>
            <w:tcW w:w="2268" w:type="dxa"/>
            <w:gridSpan w:val="2"/>
          </w:tcPr>
          <w:p w:rsidR="002812A7" w:rsidRPr="00E95C71" w:rsidRDefault="002812A7" w:rsidP="002812A7">
            <w:pPr>
              <w:widowControl w:val="0"/>
              <w:suppressAutoHyphens/>
              <w:spacing w:after="0" w:line="240" w:lineRule="auto"/>
              <w:jc w:val="center"/>
              <w:rPr>
                <w:rFonts w:ascii="Times New Roman" w:eastAsia="Arial Unicode MS" w:hAnsi="Times New Roman" w:cs="Times New Roman"/>
                <w:b/>
                <w:kern w:val="1"/>
                <w:sz w:val="24"/>
                <w:szCs w:val="24"/>
              </w:rPr>
            </w:pPr>
            <w:r w:rsidRPr="00E95C71">
              <w:rPr>
                <w:rFonts w:ascii="Times New Roman" w:eastAsia="Arial Unicode MS" w:hAnsi="Times New Roman" w:cs="Times New Roman"/>
                <w:b/>
                <w:kern w:val="1"/>
                <w:sz w:val="24"/>
                <w:szCs w:val="24"/>
              </w:rPr>
              <w:t>Liczba punktów</w:t>
            </w:r>
          </w:p>
        </w:tc>
      </w:tr>
      <w:tr w:rsidR="002812A7" w:rsidRPr="00E95C71" w:rsidTr="002812A7">
        <w:trPr>
          <w:trHeight w:val="248"/>
        </w:trPr>
        <w:tc>
          <w:tcPr>
            <w:tcW w:w="8020" w:type="dxa"/>
            <w:gridSpan w:val="2"/>
          </w:tcPr>
          <w:p w:rsidR="002812A7" w:rsidRPr="00E95C71" w:rsidRDefault="002812A7" w:rsidP="002812A7">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Innowacyjność (0-2pkt)</w:t>
            </w:r>
          </w:p>
          <w:p w:rsidR="002812A7" w:rsidRPr="00E95C71" w:rsidRDefault="002812A7" w:rsidP="002812A7">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1,1,1,1,1,1,1,1,1,</w:t>
            </w:r>
          </w:p>
        </w:tc>
        <w:tc>
          <w:tcPr>
            <w:tcW w:w="2274" w:type="dxa"/>
            <w:gridSpan w:val="2"/>
          </w:tcPr>
          <w:p w:rsidR="002812A7" w:rsidRPr="00E95C71" w:rsidRDefault="002812A7" w:rsidP="002812A7">
            <w:pPr>
              <w:widowControl w:val="0"/>
              <w:suppressAutoHyphens/>
              <w:spacing w:after="0" w:line="240" w:lineRule="auto"/>
              <w:jc w:val="center"/>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1,0</w:t>
            </w:r>
          </w:p>
        </w:tc>
      </w:tr>
      <w:tr w:rsidR="002812A7" w:rsidRPr="00E95C71" w:rsidTr="002812A7">
        <w:trPr>
          <w:trHeight w:val="293"/>
        </w:trPr>
        <w:tc>
          <w:tcPr>
            <w:tcW w:w="8020" w:type="dxa"/>
            <w:gridSpan w:val="2"/>
          </w:tcPr>
          <w:p w:rsidR="002812A7" w:rsidRPr="00E95C71" w:rsidRDefault="002812A7" w:rsidP="002812A7">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Zastosowanie rozwiązań sprzyjających ochronie środowiska lub klimatu (0-2 pkt)</w:t>
            </w:r>
          </w:p>
          <w:p w:rsidR="002812A7" w:rsidRPr="00E95C71" w:rsidRDefault="002812A7" w:rsidP="002812A7">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lastRenderedPageBreak/>
              <w:t>2,2,2,2,2,2,2,2,2,</w:t>
            </w:r>
          </w:p>
        </w:tc>
        <w:tc>
          <w:tcPr>
            <w:tcW w:w="2274" w:type="dxa"/>
            <w:gridSpan w:val="2"/>
          </w:tcPr>
          <w:p w:rsidR="002812A7" w:rsidRPr="00E95C71" w:rsidRDefault="002812A7" w:rsidP="002812A7">
            <w:pPr>
              <w:widowControl w:val="0"/>
              <w:suppressAutoHyphens/>
              <w:spacing w:after="0" w:line="240" w:lineRule="auto"/>
              <w:jc w:val="center"/>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lastRenderedPageBreak/>
              <w:t>2,0</w:t>
            </w:r>
          </w:p>
        </w:tc>
      </w:tr>
      <w:tr w:rsidR="002812A7" w:rsidRPr="00E95C71" w:rsidTr="002812A7">
        <w:trPr>
          <w:trHeight w:val="286"/>
        </w:trPr>
        <w:tc>
          <w:tcPr>
            <w:tcW w:w="8020" w:type="dxa"/>
            <w:gridSpan w:val="2"/>
          </w:tcPr>
          <w:p w:rsidR="002812A7" w:rsidRPr="00E95C71" w:rsidRDefault="002812A7" w:rsidP="002812A7">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lastRenderedPageBreak/>
              <w:t>Powiązanie z innymi projektami (0-2 pkt)</w:t>
            </w:r>
          </w:p>
          <w:p w:rsidR="002812A7" w:rsidRPr="00E95C71" w:rsidRDefault="002812A7" w:rsidP="002812A7">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2,2,2,2,2,2,2,2,2,</w:t>
            </w:r>
          </w:p>
        </w:tc>
        <w:tc>
          <w:tcPr>
            <w:tcW w:w="2274" w:type="dxa"/>
            <w:gridSpan w:val="2"/>
          </w:tcPr>
          <w:p w:rsidR="002812A7" w:rsidRPr="00E95C71" w:rsidRDefault="002812A7" w:rsidP="002812A7">
            <w:pPr>
              <w:widowControl w:val="0"/>
              <w:suppressAutoHyphens/>
              <w:spacing w:after="0" w:line="240" w:lineRule="auto"/>
              <w:jc w:val="center"/>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2,0</w:t>
            </w:r>
          </w:p>
        </w:tc>
      </w:tr>
      <w:tr w:rsidR="002812A7" w:rsidRPr="00E95C71" w:rsidTr="002812A7">
        <w:trPr>
          <w:trHeight w:val="259"/>
        </w:trPr>
        <w:tc>
          <w:tcPr>
            <w:tcW w:w="8020" w:type="dxa"/>
            <w:gridSpan w:val="2"/>
          </w:tcPr>
          <w:p w:rsidR="002812A7" w:rsidRPr="00E95C71" w:rsidRDefault="002812A7" w:rsidP="002812A7">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 xml:space="preserve">Obszar realizacji (0-1 pkt ) </w:t>
            </w:r>
          </w:p>
          <w:p w:rsidR="002812A7" w:rsidRPr="00E95C71" w:rsidRDefault="002812A7" w:rsidP="002812A7">
            <w:pPr>
              <w:widowControl w:val="0"/>
              <w:suppressAutoHyphens/>
              <w:spacing w:after="0" w:line="240" w:lineRule="auto"/>
              <w:rPr>
                <w:rFonts w:ascii="Times New Roman" w:eastAsia="Arial Unicode MS" w:hAnsi="Times New Roman" w:cs="Times New Roman"/>
                <w:b/>
                <w:kern w:val="1"/>
                <w:sz w:val="24"/>
                <w:szCs w:val="24"/>
              </w:rPr>
            </w:pPr>
            <w:r w:rsidRPr="00E95C71">
              <w:rPr>
                <w:rFonts w:ascii="Times New Roman" w:eastAsia="Arial Unicode MS" w:hAnsi="Times New Roman" w:cs="Times New Roman"/>
                <w:kern w:val="1"/>
                <w:sz w:val="24"/>
                <w:szCs w:val="24"/>
              </w:rPr>
              <w:t>1,1,1,1,1,1,1,1,1,</w:t>
            </w:r>
          </w:p>
        </w:tc>
        <w:tc>
          <w:tcPr>
            <w:tcW w:w="2274" w:type="dxa"/>
            <w:gridSpan w:val="2"/>
          </w:tcPr>
          <w:p w:rsidR="002812A7" w:rsidRPr="00E95C71" w:rsidRDefault="002812A7" w:rsidP="002812A7">
            <w:pPr>
              <w:widowControl w:val="0"/>
              <w:suppressAutoHyphens/>
              <w:spacing w:after="0" w:line="240" w:lineRule="auto"/>
              <w:jc w:val="center"/>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1,0</w:t>
            </w:r>
          </w:p>
        </w:tc>
      </w:tr>
      <w:tr w:rsidR="002812A7" w:rsidRPr="00E95C71" w:rsidTr="002812A7">
        <w:trPr>
          <w:trHeight w:val="259"/>
        </w:trPr>
        <w:tc>
          <w:tcPr>
            <w:tcW w:w="8020" w:type="dxa"/>
            <w:gridSpan w:val="2"/>
          </w:tcPr>
          <w:p w:rsidR="002812A7" w:rsidRPr="00E95C71" w:rsidRDefault="002812A7" w:rsidP="002812A7">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Wykorzystanie lokalnych zasobów (0-2 pkt)</w:t>
            </w:r>
          </w:p>
          <w:p w:rsidR="002812A7" w:rsidRPr="00E95C71" w:rsidRDefault="002812A7" w:rsidP="002812A7">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2,2,2,2,2,2,2,2,2,</w:t>
            </w:r>
          </w:p>
        </w:tc>
        <w:tc>
          <w:tcPr>
            <w:tcW w:w="2274" w:type="dxa"/>
            <w:gridSpan w:val="2"/>
          </w:tcPr>
          <w:p w:rsidR="002812A7" w:rsidRPr="00E95C71" w:rsidRDefault="002812A7" w:rsidP="002812A7">
            <w:pPr>
              <w:widowControl w:val="0"/>
              <w:suppressAutoHyphens/>
              <w:spacing w:after="0" w:line="240" w:lineRule="auto"/>
              <w:jc w:val="center"/>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2,0</w:t>
            </w:r>
          </w:p>
        </w:tc>
      </w:tr>
      <w:tr w:rsidR="002812A7" w:rsidRPr="00E95C71" w:rsidTr="002812A7">
        <w:trPr>
          <w:trHeight w:val="259"/>
        </w:trPr>
        <w:tc>
          <w:tcPr>
            <w:tcW w:w="8020" w:type="dxa"/>
            <w:gridSpan w:val="2"/>
          </w:tcPr>
          <w:p w:rsidR="002812A7" w:rsidRPr="00E95C71" w:rsidRDefault="002812A7" w:rsidP="002812A7">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Aktywizacja mieszkańców  (0-2 pkt)</w:t>
            </w:r>
          </w:p>
          <w:p w:rsidR="002812A7" w:rsidRPr="00E95C71" w:rsidRDefault="002812A7" w:rsidP="002812A7">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2,2,2,2,2,2,2,2,2,</w:t>
            </w:r>
          </w:p>
        </w:tc>
        <w:tc>
          <w:tcPr>
            <w:tcW w:w="2274" w:type="dxa"/>
            <w:gridSpan w:val="2"/>
          </w:tcPr>
          <w:p w:rsidR="002812A7" w:rsidRPr="00E95C71" w:rsidRDefault="002812A7" w:rsidP="002812A7">
            <w:pPr>
              <w:widowControl w:val="0"/>
              <w:suppressAutoHyphens/>
              <w:spacing w:after="0" w:line="240" w:lineRule="auto"/>
              <w:jc w:val="center"/>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2,0</w:t>
            </w:r>
          </w:p>
        </w:tc>
      </w:tr>
      <w:tr w:rsidR="002812A7" w:rsidRPr="00E95C71" w:rsidTr="002812A7">
        <w:trPr>
          <w:trHeight w:val="259"/>
        </w:trPr>
        <w:tc>
          <w:tcPr>
            <w:tcW w:w="8020" w:type="dxa"/>
            <w:gridSpan w:val="2"/>
          </w:tcPr>
          <w:p w:rsidR="002812A7" w:rsidRPr="00E95C71" w:rsidRDefault="002812A7" w:rsidP="002812A7">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Aktywizacja przedstawicieli grup defaworyzowanych (0 - 2 pkt)</w:t>
            </w:r>
          </w:p>
          <w:p w:rsidR="002812A7" w:rsidRPr="00E95C71" w:rsidRDefault="002812A7" w:rsidP="002812A7">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1,1,1,1,1,1,1,1,1,</w:t>
            </w:r>
          </w:p>
        </w:tc>
        <w:tc>
          <w:tcPr>
            <w:tcW w:w="2274" w:type="dxa"/>
            <w:gridSpan w:val="2"/>
          </w:tcPr>
          <w:p w:rsidR="002812A7" w:rsidRPr="00E95C71" w:rsidRDefault="002812A7" w:rsidP="002812A7">
            <w:pPr>
              <w:widowControl w:val="0"/>
              <w:suppressAutoHyphens/>
              <w:spacing w:after="0" w:line="240" w:lineRule="auto"/>
              <w:jc w:val="center"/>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1,0</w:t>
            </w:r>
          </w:p>
        </w:tc>
      </w:tr>
      <w:tr w:rsidR="002812A7" w:rsidRPr="00E95C71" w:rsidTr="002812A7">
        <w:trPr>
          <w:trHeight w:val="259"/>
        </w:trPr>
        <w:tc>
          <w:tcPr>
            <w:tcW w:w="8020" w:type="dxa"/>
            <w:gridSpan w:val="2"/>
            <w:tcBorders>
              <w:top w:val="single" w:sz="4" w:space="0" w:color="auto"/>
              <w:left w:val="single" w:sz="4" w:space="0" w:color="auto"/>
              <w:bottom w:val="single" w:sz="4" w:space="0" w:color="auto"/>
              <w:right w:val="single" w:sz="4" w:space="0" w:color="auto"/>
            </w:tcBorders>
          </w:tcPr>
          <w:p w:rsidR="002812A7" w:rsidRPr="00E95C71" w:rsidRDefault="002812A7" w:rsidP="002812A7">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Wkład własny  (0-1 pkt)</w:t>
            </w:r>
          </w:p>
          <w:p w:rsidR="002812A7" w:rsidRPr="00E95C71" w:rsidRDefault="002812A7" w:rsidP="002812A7">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1,1,1,1,1,1,1,1,1,</w:t>
            </w:r>
          </w:p>
        </w:tc>
        <w:tc>
          <w:tcPr>
            <w:tcW w:w="2274" w:type="dxa"/>
            <w:gridSpan w:val="2"/>
            <w:tcBorders>
              <w:top w:val="single" w:sz="4" w:space="0" w:color="auto"/>
              <w:left w:val="single" w:sz="4" w:space="0" w:color="auto"/>
              <w:bottom w:val="single" w:sz="4" w:space="0" w:color="auto"/>
              <w:right w:val="single" w:sz="4" w:space="0" w:color="auto"/>
            </w:tcBorders>
          </w:tcPr>
          <w:p w:rsidR="002812A7" w:rsidRPr="00E95C71" w:rsidRDefault="002812A7" w:rsidP="002812A7">
            <w:pPr>
              <w:widowControl w:val="0"/>
              <w:suppressAutoHyphens/>
              <w:spacing w:after="0" w:line="240" w:lineRule="auto"/>
              <w:jc w:val="center"/>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1,0</w:t>
            </w:r>
          </w:p>
        </w:tc>
      </w:tr>
    </w:tbl>
    <w:p w:rsidR="00970882" w:rsidRPr="00E95C71" w:rsidRDefault="00970882" w:rsidP="002812A7">
      <w:pPr>
        <w:jc w:val="both"/>
        <w:rPr>
          <w:rFonts w:ascii="Times New Roman" w:eastAsia="Times New Roman" w:hAnsi="Times New Roman" w:cs="Times New Roman"/>
          <w:color w:val="000000"/>
          <w:sz w:val="24"/>
          <w:szCs w:val="24"/>
          <w:lang w:eastAsia="pl-PL"/>
        </w:rPr>
      </w:pPr>
    </w:p>
    <w:p w:rsidR="006A43CE" w:rsidRDefault="002812A7" w:rsidP="002812A7">
      <w:pPr>
        <w:jc w:val="both"/>
        <w:rPr>
          <w:rFonts w:ascii="Times New Roman" w:eastAsia="Times New Roman" w:hAnsi="Times New Roman" w:cs="Times New Roman"/>
          <w:color w:val="000000"/>
          <w:sz w:val="24"/>
          <w:szCs w:val="24"/>
          <w:lang w:eastAsia="pl-PL"/>
        </w:rPr>
      </w:pPr>
      <w:r w:rsidRPr="00E95C71">
        <w:rPr>
          <w:rFonts w:ascii="Times New Roman" w:eastAsia="Times New Roman" w:hAnsi="Times New Roman" w:cs="Times New Roman"/>
          <w:color w:val="000000"/>
          <w:sz w:val="24"/>
          <w:szCs w:val="24"/>
          <w:lang w:eastAsia="pl-PL"/>
        </w:rPr>
        <w:t xml:space="preserve">Wniosek uzyskał od Rady średnio 12 punktów. </w:t>
      </w:r>
      <w:r w:rsidR="006A43CE">
        <w:rPr>
          <w:rFonts w:ascii="Times New Roman" w:eastAsia="Times New Roman" w:hAnsi="Times New Roman" w:cs="Times New Roman"/>
          <w:color w:val="000000"/>
          <w:sz w:val="24"/>
          <w:szCs w:val="24"/>
          <w:lang w:eastAsia="pl-PL"/>
        </w:rPr>
        <w:t>Po burzliwej naradzie jak w przypadku wniosku z Siem</w:t>
      </w:r>
      <w:r w:rsidR="003B7354">
        <w:rPr>
          <w:rFonts w:ascii="Times New Roman" w:eastAsia="Times New Roman" w:hAnsi="Times New Roman" w:cs="Times New Roman"/>
          <w:color w:val="000000"/>
          <w:sz w:val="24"/>
          <w:szCs w:val="24"/>
          <w:lang w:eastAsia="pl-PL"/>
        </w:rPr>
        <w:t>i</w:t>
      </w:r>
      <w:r w:rsidR="006A43CE">
        <w:rPr>
          <w:rFonts w:ascii="Times New Roman" w:eastAsia="Times New Roman" w:hAnsi="Times New Roman" w:cs="Times New Roman"/>
          <w:color w:val="000000"/>
          <w:sz w:val="24"/>
          <w:szCs w:val="24"/>
          <w:lang w:eastAsia="pl-PL"/>
        </w:rPr>
        <w:t xml:space="preserve">anic projekt otrzymał punkt za innowacyjność- innowacyjny kubeł na śmieci. Projekt otrzymał dwa punkty za działania sprzyjające ochronie środowiska – materiały ekologiczne użyte do budowy ogrodzenia oraz punkt za budowę ścieżki edukacyjnej której 1 elementem będzie domek dla zapylaczy. Wykonanie domku będzie połączone z warsztatami jak dbać o pszczoły. </w:t>
      </w:r>
      <w:r w:rsidR="003B7354">
        <w:rPr>
          <w:rFonts w:ascii="Times New Roman" w:eastAsia="Times New Roman" w:hAnsi="Times New Roman" w:cs="Times New Roman"/>
          <w:color w:val="000000"/>
          <w:sz w:val="24"/>
          <w:szCs w:val="24"/>
          <w:lang w:eastAsia="pl-PL"/>
        </w:rPr>
        <w:t xml:space="preserve">Projekt jest powiązany z innymi projektami i zakłada współpracę sektorową z Klubem Piłkarskim Bór z Obornik Śląskich, z Sadowski Artur, Cichoński Robert – usługi geodezyjne oraz z Obornickim Ośrodkiem Kultury. Wniosek uzyskał punkt za obszar realizacji do 5 tysięcy mieszkańców – wieś Bagno. Wykorzystuje lokalne zasoby – społeczny (podniesienie aktywności lokalnej społeczności),przyrodniczy – domki dla zapylaczy, pszczoły ścieżka edukacyjna, historyczny – ulotka z zabytkowymi miejscami. Wniosek aktywizuje mieszkańców z co najmniej 5 miejscowości: Bagno, Osolin, Osola, Morzęcin Mały, Wilki, Wielka Lipa, z boiska korzysta ok 200 osób a na Święcie Chleba i Ziół korzysta 600 osób. Otrzymał punkt za grupy defaworyzowane bo po części jest także do nich skierowany – młodzież. Wnioskodawca wykazuje wkład własny do projektu. </w:t>
      </w:r>
    </w:p>
    <w:p w:rsidR="00962614" w:rsidRPr="00E95C71" w:rsidRDefault="00962614" w:rsidP="00054269">
      <w:pPr>
        <w:jc w:val="both"/>
        <w:rPr>
          <w:rFonts w:ascii="Times New Roman" w:eastAsia="Times New Roman" w:hAnsi="Times New Roman" w:cs="Times New Roman"/>
          <w:color w:val="000000"/>
          <w:sz w:val="24"/>
          <w:szCs w:val="24"/>
          <w:lang w:eastAsia="pl-PL"/>
        </w:rPr>
      </w:pPr>
    </w:p>
    <w:p w:rsidR="002812A7" w:rsidRPr="00AF5D22" w:rsidRDefault="002254F9" w:rsidP="002812A7">
      <w:pPr>
        <w:pStyle w:val="Akapitzlist"/>
        <w:numPr>
          <w:ilvl w:val="0"/>
          <w:numId w:val="21"/>
        </w:numPr>
        <w:rPr>
          <w:rFonts w:ascii="Times New Roman" w:eastAsia="Times New Roman" w:hAnsi="Times New Roman" w:cs="Times New Roman"/>
          <w:b/>
          <w:color w:val="000000"/>
          <w:sz w:val="24"/>
          <w:szCs w:val="24"/>
          <w:lang w:eastAsia="pl-PL"/>
        </w:rPr>
      </w:pPr>
      <w:r w:rsidRPr="00AF5D22">
        <w:rPr>
          <w:rFonts w:ascii="Times New Roman" w:hAnsi="Times New Roman" w:cs="Times New Roman"/>
          <w:b/>
          <w:sz w:val="24"/>
          <w:szCs w:val="24"/>
        </w:rPr>
        <w:t xml:space="preserve">Wniosek nr </w:t>
      </w:r>
      <w:r w:rsidR="002812A7" w:rsidRPr="00AF5D22">
        <w:rPr>
          <w:rFonts w:ascii="Times New Roman" w:eastAsia="Times New Roman" w:hAnsi="Times New Roman" w:cs="Times New Roman"/>
          <w:b/>
          <w:color w:val="000000"/>
          <w:sz w:val="24"/>
          <w:szCs w:val="24"/>
          <w:lang w:eastAsia="pl-PL"/>
        </w:rPr>
        <w:t>1/2019/G/8</w:t>
      </w:r>
      <w:r w:rsidR="002812A7" w:rsidRPr="00AF5D22">
        <w:rPr>
          <w:rFonts w:ascii="Times New Roman" w:hAnsi="Times New Roman" w:cs="Times New Roman"/>
          <w:b/>
          <w:sz w:val="24"/>
          <w:szCs w:val="24"/>
        </w:rPr>
        <w:t xml:space="preserve"> Gminy Zawonia pt.: „</w:t>
      </w:r>
      <w:r w:rsidR="002812A7" w:rsidRPr="00AF5D22">
        <w:rPr>
          <w:rFonts w:ascii="Times New Roman" w:eastAsia="Times New Roman" w:hAnsi="Times New Roman" w:cs="Times New Roman"/>
          <w:b/>
          <w:sz w:val="24"/>
          <w:szCs w:val="24"/>
          <w:lang w:eastAsia="pl-PL"/>
        </w:rPr>
        <w:t>Budowa obiektu turystyczno-rekreacyjnego w Ludgierzowicach, gmina Zawonia”</w:t>
      </w:r>
    </w:p>
    <w:p w:rsidR="00405DED" w:rsidRPr="00E95C71" w:rsidRDefault="00405DED" w:rsidP="002812A7">
      <w:pPr>
        <w:rPr>
          <w:rFonts w:ascii="Times New Roman" w:eastAsia="Times New Roman" w:hAnsi="Times New Roman" w:cs="Times New Roman"/>
          <w:color w:val="000000"/>
          <w:sz w:val="24"/>
          <w:szCs w:val="24"/>
          <w:lang w:eastAsia="pl-PL"/>
        </w:rPr>
      </w:pPr>
      <w:r w:rsidRPr="00E95C71">
        <w:rPr>
          <w:rFonts w:ascii="Times New Roman" w:eastAsia="Times New Roman" w:hAnsi="Times New Roman" w:cs="Times New Roman"/>
          <w:color w:val="000000"/>
          <w:sz w:val="24"/>
          <w:szCs w:val="24"/>
          <w:lang w:eastAsia="pl-PL"/>
        </w:rPr>
        <w:t xml:space="preserve">Z oceny wniosku </w:t>
      </w:r>
      <w:r w:rsidR="002812A7" w:rsidRPr="00E95C71">
        <w:rPr>
          <w:rFonts w:ascii="Times New Roman" w:eastAsia="Times New Roman" w:hAnsi="Times New Roman" w:cs="Times New Roman"/>
          <w:color w:val="000000"/>
          <w:sz w:val="24"/>
          <w:szCs w:val="24"/>
          <w:lang w:eastAsia="pl-PL"/>
        </w:rPr>
        <w:t>nikt się nie wyłączył</w:t>
      </w:r>
      <w:r w:rsidRPr="00E95C71">
        <w:rPr>
          <w:rFonts w:ascii="Times New Roman" w:eastAsia="Times New Roman" w:hAnsi="Times New Roman" w:cs="Times New Roman"/>
          <w:color w:val="000000"/>
          <w:sz w:val="24"/>
          <w:szCs w:val="24"/>
          <w:lang w:eastAsia="pl-PL"/>
        </w:rPr>
        <w:t xml:space="preserve">. Wniosek był zgodny z LSR-em. </w:t>
      </w:r>
      <w:r w:rsidRPr="00E95C71">
        <w:rPr>
          <w:rFonts w:ascii="Times New Roman" w:eastAsia="Times New Roman" w:hAnsi="Times New Roman" w:cs="Times New Roman"/>
          <w:bCs/>
          <w:color w:val="000000"/>
          <w:sz w:val="24"/>
          <w:szCs w:val="24"/>
          <w:lang w:eastAsia="pl-PL"/>
        </w:rPr>
        <w:t>W ramach oceny wniosków, wniosek uzyskał następujące średnie oceny wg Lokalnych Kryteriów Wyboru:</w:t>
      </w:r>
    </w:p>
    <w:tbl>
      <w:tblPr>
        <w:tblW w:w="10370" w:type="dxa"/>
        <w:tblInd w:w="-8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960"/>
        <w:gridCol w:w="60"/>
        <w:gridCol w:w="2274"/>
        <w:gridCol w:w="76"/>
      </w:tblGrid>
      <w:tr w:rsidR="002812A7" w:rsidRPr="00E95C71" w:rsidTr="002812A7">
        <w:trPr>
          <w:trHeight w:val="241"/>
        </w:trPr>
        <w:tc>
          <w:tcPr>
            <w:tcW w:w="7960" w:type="dxa"/>
          </w:tcPr>
          <w:p w:rsidR="002812A7" w:rsidRPr="00E95C71" w:rsidRDefault="002812A7" w:rsidP="002812A7">
            <w:pPr>
              <w:widowControl w:val="0"/>
              <w:suppressAutoHyphens/>
              <w:spacing w:after="0" w:line="240" w:lineRule="auto"/>
              <w:jc w:val="center"/>
              <w:rPr>
                <w:rFonts w:ascii="Times New Roman" w:eastAsia="Arial Unicode MS" w:hAnsi="Times New Roman" w:cs="Times New Roman"/>
                <w:b/>
                <w:kern w:val="1"/>
                <w:sz w:val="24"/>
                <w:szCs w:val="24"/>
              </w:rPr>
            </w:pPr>
            <w:r w:rsidRPr="00E95C71">
              <w:rPr>
                <w:rFonts w:ascii="Times New Roman" w:eastAsia="Arial Unicode MS" w:hAnsi="Times New Roman" w:cs="Times New Roman"/>
                <w:b/>
                <w:kern w:val="1"/>
                <w:sz w:val="24"/>
                <w:szCs w:val="24"/>
              </w:rPr>
              <w:t>Lokalne Kryteria Wyboru</w:t>
            </w:r>
          </w:p>
        </w:tc>
        <w:tc>
          <w:tcPr>
            <w:tcW w:w="2410" w:type="dxa"/>
            <w:gridSpan w:val="3"/>
          </w:tcPr>
          <w:p w:rsidR="002812A7" w:rsidRPr="00E95C71" w:rsidRDefault="002812A7" w:rsidP="002812A7">
            <w:pPr>
              <w:widowControl w:val="0"/>
              <w:suppressAutoHyphens/>
              <w:spacing w:after="0" w:line="240" w:lineRule="auto"/>
              <w:jc w:val="center"/>
              <w:rPr>
                <w:rFonts w:ascii="Times New Roman" w:eastAsia="Arial Unicode MS" w:hAnsi="Times New Roman" w:cs="Times New Roman"/>
                <w:b/>
                <w:kern w:val="1"/>
                <w:sz w:val="24"/>
                <w:szCs w:val="24"/>
              </w:rPr>
            </w:pPr>
            <w:r w:rsidRPr="00E95C71">
              <w:rPr>
                <w:rFonts w:ascii="Times New Roman" w:eastAsia="Arial Unicode MS" w:hAnsi="Times New Roman" w:cs="Times New Roman"/>
                <w:b/>
                <w:kern w:val="1"/>
                <w:sz w:val="24"/>
                <w:szCs w:val="24"/>
              </w:rPr>
              <w:t>Liczba punktów</w:t>
            </w:r>
          </w:p>
        </w:tc>
      </w:tr>
      <w:tr w:rsidR="002812A7" w:rsidRPr="00E95C71" w:rsidTr="002812A7">
        <w:trPr>
          <w:gridAfter w:val="1"/>
          <w:wAfter w:w="76" w:type="dxa"/>
          <w:trHeight w:val="248"/>
        </w:trPr>
        <w:tc>
          <w:tcPr>
            <w:tcW w:w="8020" w:type="dxa"/>
            <w:gridSpan w:val="2"/>
          </w:tcPr>
          <w:p w:rsidR="002812A7" w:rsidRPr="00E95C71" w:rsidRDefault="002812A7" w:rsidP="002812A7">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Innowacyjność (0-2pkt)</w:t>
            </w:r>
          </w:p>
          <w:p w:rsidR="002812A7" w:rsidRPr="00E95C71" w:rsidRDefault="002812A7" w:rsidP="002812A7">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1,1,1,1,1,1,1,1,1,</w:t>
            </w:r>
          </w:p>
        </w:tc>
        <w:tc>
          <w:tcPr>
            <w:tcW w:w="2274" w:type="dxa"/>
          </w:tcPr>
          <w:p w:rsidR="002812A7" w:rsidRPr="00E95C71" w:rsidRDefault="002812A7" w:rsidP="002812A7">
            <w:pPr>
              <w:widowControl w:val="0"/>
              <w:suppressAutoHyphens/>
              <w:spacing w:after="0" w:line="240" w:lineRule="auto"/>
              <w:jc w:val="center"/>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1,0</w:t>
            </w:r>
          </w:p>
        </w:tc>
      </w:tr>
      <w:tr w:rsidR="002812A7" w:rsidRPr="00E95C71" w:rsidTr="002812A7">
        <w:trPr>
          <w:gridAfter w:val="1"/>
          <w:wAfter w:w="76" w:type="dxa"/>
          <w:trHeight w:val="293"/>
        </w:trPr>
        <w:tc>
          <w:tcPr>
            <w:tcW w:w="8020" w:type="dxa"/>
            <w:gridSpan w:val="2"/>
          </w:tcPr>
          <w:p w:rsidR="002812A7" w:rsidRPr="00E95C71" w:rsidRDefault="002812A7" w:rsidP="002812A7">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Zastosowanie rozwiązań sprzyjających ochronie środowiska lub klimatu (0-2 pkt)</w:t>
            </w:r>
          </w:p>
          <w:p w:rsidR="002812A7" w:rsidRPr="00E95C71" w:rsidRDefault="002812A7" w:rsidP="002812A7">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1,1,1,1,1,1,1,1,1,</w:t>
            </w:r>
          </w:p>
        </w:tc>
        <w:tc>
          <w:tcPr>
            <w:tcW w:w="2274" w:type="dxa"/>
          </w:tcPr>
          <w:p w:rsidR="002812A7" w:rsidRPr="00E95C71" w:rsidRDefault="002812A7" w:rsidP="002812A7">
            <w:pPr>
              <w:widowControl w:val="0"/>
              <w:suppressAutoHyphens/>
              <w:spacing w:after="0" w:line="240" w:lineRule="auto"/>
              <w:jc w:val="center"/>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1,0</w:t>
            </w:r>
          </w:p>
        </w:tc>
      </w:tr>
      <w:tr w:rsidR="002812A7" w:rsidRPr="00E95C71" w:rsidTr="002812A7">
        <w:trPr>
          <w:gridAfter w:val="1"/>
          <w:wAfter w:w="76" w:type="dxa"/>
          <w:trHeight w:val="286"/>
        </w:trPr>
        <w:tc>
          <w:tcPr>
            <w:tcW w:w="8020" w:type="dxa"/>
            <w:gridSpan w:val="2"/>
          </w:tcPr>
          <w:p w:rsidR="002812A7" w:rsidRPr="00E95C71" w:rsidRDefault="002812A7" w:rsidP="002812A7">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Powiązanie z innymi projektami (0-2 pkt)</w:t>
            </w:r>
          </w:p>
          <w:p w:rsidR="002812A7" w:rsidRPr="00E95C71" w:rsidRDefault="002812A7" w:rsidP="002812A7">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1,1,1,1,1,1,1,1,1,</w:t>
            </w:r>
          </w:p>
        </w:tc>
        <w:tc>
          <w:tcPr>
            <w:tcW w:w="2274" w:type="dxa"/>
          </w:tcPr>
          <w:p w:rsidR="002812A7" w:rsidRPr="00E95C71" w:rsidRDefault="002812A7" w:rsidP="002812A7">
            <w:pPr>
              <w:widowControl w:val="0"/>
              <w:suppressAutoHyphens/>
              <w:spacing w:after="0" w:line="240" w:lineRule="auto"/>
              <w:jc w:val="center"/>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1,0</w:t>
            </w:r>
          </w:p>
        </w:tc>
      </w:tr>
      <w:tr w:rsidR="002812A7" w:rsidRPr="00E95C71" w:rsidTr="002812A7">
        <w:trPr>
          <w:gridAfter w:val="1"/>
          <w:wAfter w:w="76" w:type="dxa"/>
          <w:trHeight w:val="259"/>
        </w:trPr>
        <w:tc>
          <w:tcPr>
            <w:tcW w:w="8020" w:type="dxa"/>
            <w:gridSpan w:val="2"/>
          </w:tcPr>
          <w:p w:rsidR="002812A7" w:rsidRPr="00E95C71" w:rsidRDefault="002812A7" w:rsidP="002812A7">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 xml:space="preserve">Obszar realizacji (0-1 pkt ) </w:t>
            </w:r>
          </w:p>
          <w:p w:rsidR="002812A7" w:rsidRPr="00E95C71" w:rsidRDefault="002812A7" w:rsidP="002812A7">
            <w:pPr>
              <w:widowControl w:val="0"/>
              <w:suppressAutoHyphens/>
              <w:spacing w:after="0" w:line="240" w:lineRule="auto"/>
              <w:rPr>
                <w:rFonts w:ascii="Times New Roman" w:eastAsia="Arial Unicode MS" w:hAnsi="Times New Roman" w:cs="Times New Roman"/>
                <w:b/>
                <w:kern w:val="1"/>
                <w:sz w:val="24"/>
                <w:szCs w:val="24"/>
              </w:rPr>
            </w:pPr>
            <w:r w:rsidRPr="00E95C71">
              <w:rPr>
                <w:rFonts w:ascii="Times New Roman" w:eastAsia="Arial Unicode MS" w:hAnsi="Times New Roman" w:cs="Times New Roman"/>
                <w:kern w:val="1"/>
                <w:sz w:val="24"/>
                <w:szCs w:val="24"/>
              </w:rPr>
              <w:t>1,1,1,1,1,1,1,1,1,</w:t>
            </w:r>
          </w:p>
        </w:tc>
        <w:tc>
          <w:tcPr>
            <w:tcW w:w="2274" w:type="dxa"/>
          </w:tcPr>
          <w:p w:rsidR="002812A7" w:rsidRPr="00E95C71" w:rsidRDefault="002812A7" w:rsidP="002812A7">
            <w:pPr>
              <w:widowControl w:val="0"/>
              <w:suppressAutoHyphens/>
              <w:spacing w:after="0" w:line="240" w:lineRule="auto"/>
              <w:jc w:val="center"/>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1,0</w:t>
            </w:r>
          </w:p>
        </w:tc>
      </w:tr>
      <w:tr w:rsidR="002812A7" w:rsidRPr="00E95C71" w:rsidTr="002812A7">
        <w:trPr>
          <w:gridAfter w:val="1"/>
          <w:wAfter w:w="76" w:type="dxa"/>
          <w:trHeight w:val="259"/>
        </w:trPr>
        <w:tc>
          <w:tcPr>
            <w:tcW w:w="8020" w:type="dxa"/>
            <w:gridSpan w:val="2"/>
          </w:tcPr>
          <w:p w:rsidR="002812A7" w:rsidRPr="00E95C71" w:rsidRDefault="002812A7" w:rsidP="002812A7">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lastRenderedPageBreak/>
              <w:t>Wykorzystanie lokalnych zasobów (0-2 pkt)</w:t>
            </w:r>
          </w:p>
          <w:p w:rsidR="002812A7" w:rsidRPr="00E95C71" w:rsidRDefault="002812A7" w:rsidP="002812A7">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2,2,2,2,2,2,2,2,2,</w:t>
            </w:r>
          </w:p>
        </w:tc>
        <w:tc>
          <w:tcPr>
            <w:tcW w:w="2274" w:type="dxa"/>
          </w:tcPr>
          <w:p w:rsidR="002812A7" w:rsidRPr="00E95C71" w:rsidRDefault="002812A7" w:rsidP="002812A7">
            <w:pPr>
              <w:widowControl w:val="0"/>
              <w:suppressAutoHyphens/>
              <w:spacing w:after="0" w:line="240" w:lineRule="auto"/>
              <w:jc w:val="center"/>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2,0</w:t>
            </w:r>
          </w:p>
        </w:tc>
      </w:tr>
      <w:tr w:rsidR="002812A7" w:rsidRPr="00E95C71" w:rsidTr="002812A7">
        <w:trPr>
          <w:gridAfter w:val="1"/>
          <w:wAfter w:w="76" w:type="dxa"/>
          <w:trHeight w:val="259"/>
        </w:trPr>
        <w:tc>
          <w:tcPr>
            <w:tcW w:w="8020" w:type="dxa"/>
            <w:gridSpan w:val="2"/>
          </w:tcPr>
          <w:p w:rsidR="002812A7" w:rsidRPr="00E95C71" w:rsidRDefault="002812A7" w:rsidP="002812A7">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Aktywizacja mieszkańców  (0-2 pkt)</w:t>
            </w:r>
          </w:p>
          <w:p w:rsidR="002812A7" w:rsidRPr="00E95C71" w:rsidRDefault="002812A7" w:rsidP="002812A7">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0,0,0,0,0,0,0,0,0,</w:t>
            </w:r>
          </w:p>
        </w:tc>
        <w:tc>
          <w:tcPr>
            <w:tcW w:w="2274" w:type="dxa"/>
          </w:tcPr>
          <w:p w:rsidR="002812A7" w:rsidRPr="00E95C71" w:rsidRDefault="002812A7" w:rsidP="002812A7">
            <w:pPr>
              <w:widowControl w:val="0"/>
              <w:suppressAutoHyphens/>
              <w:spacing w:after="0" w:line="240" w:lineRule="auto"/>
              <w:jc w:val="center"/>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0,0</w:t>
            </w:r>
          </w:p>
        </w:tc>
      </w:tr>
      <w:tr w:rsidR="002812A7" w:rsidRPr="00E95C71" w:rsidTr="002812A7">
        <w:trPr>
          <w:gridAfter w:val="1"/>
          <w:wAfter w:w="76" w:type="dxa"/>
          <w:trHeight w:val="259"/>
        </w:trPr>
        <w:tc>
          <w:tcPr>
            <w:tcW w:w="8020" w:type="dxa"/>
            <w:gridSpan w:val="2"/>
          </w:tcPr>
          <w:p w:rsidR="002812A7" w:rsidRPr="00E95C71" w:rsidRDefault="002812A7" w:rsidP="002812A7">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Aktywizacja przedstawicieli grup defaworyzowanych (0 - 2 pkt)</w:t>
            </w:r>
          </w:p>
          <w:p w:rsidR="002812A7" w:rsidRPr="00E95C71" w:rsidRDefault="002812A7" w:rsidP="002812A7">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1,1,1,1,1,1,1,1,1,</w:t>
            </w:r>
          </w:p>
        </w:tc>
        <w:tc>
          <w:tcPr>
            <w:tcW w:w="2274" w:type="dxa"/>
          </w:tcPr>
          <w:p w:rsidR="002812A7" w:rsidRPr="00E95C71" w:rsidRDefault="002812A7" w:rsidP="002812A7">
            <w:pPr>
              <w:widowControl w:val="0"/>
              <w:suppressAutoHyphens/>
              <w:spacing w:after="0" w:line="240" w:lineRule="auto"/>
              <w:jc w:val="center"/>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1,0</w:t>
            </w:r>
          </w:p>
        </w:tc>
      </w:tr>
      <w:tr w:rsidR="002812A7" w:rsidRPr="00E95C71" w:rsidTr="002812A7">
        <w:trPr>
          <w:gridAfter w:val="1"/>
          <w:wAfter w:w="76" w:type="dxa"/>
          <w:trHeight w:val="259"/>
        </w:trPr>
        <w:tc>
          <w:tcPr>
            <w:tcW w:w="8020" w:type="dxa"/>
            <w:gridSpan w:val="2"/>
            <w:tcBorders>
              <w:top w:val="single" w:sz="4" w:space="0" w:color="auto"/>
              <w:left w:val="single" w:sz="4" w:space="0" w:color="auto"/>
              <w:bottom w:val="single" w:sz="4" w:space="0" w:color="auto"/>
              <w:right w:val="single" w:sz="4" w:space="0" w:color="auto"/>
            </w:tcBorders>
          </w:tcPr>
          <w:p w:rsidR="002812A7" w:rsidRPr="00E95C71" w:rsidRDefault="002812A7" w:rsidP="002812A7">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Wkład własny  (0-1 pkt)</w:t>
            </w:r>
          </w:p>
          <w:p w:rsidR="002812A7" w:rsidRPr="00E95C71" w:rsidRDefault="002812A7" w:rsidP="002812A7">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0,0,0,0,0,0,0,0,0,</w:t>
            </w:r>
          </w:p>
        </w:tc>
        <w:tc>
          <w:tcPr>
            <w:tcW w:w="2274" w:type="dxa"/>
            <w:tcBorders>
              <w:top w:val="single" w:sz="4" w:space="0" w:color="auto"/>
              <w:left w:val="single" w:sz="4" w:space="0" w:color="auto"/>
              <w:bottom w:val="single" w:sz="4" w:space="0" w:color="auto"/>
              <w:right w:val="single" w:sz="4" w:space="0" w:color="auto"/>
            </w:tcBorders>
          </w:tcPr>
          <w:p w:rsidR="002812A7" w:rsidRPr="00E95C71" w:rsidRDefault="002812A7" w:rsidP="002812A7">
            <w:pPr>
              <w:widowControl w:val="0"/>
              <w:suppressAutoHyphens/>
              <w:spacing w:after="0" w:line="240" w:lineRule="auto"/>
              <w:jc w:val="center"/>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0,0</w:t>
            </w:r>
          </w:p>
        </w:tc>
      </w:tr>
    </w:tbl>
    <w:p w:rsidR="00267E8E" w:rsidRPr="00E95C71" w:rsidRDefault="00267E8E" w:rsidP="00405DED">
      <w:pPr>
        <w:jc w:val="both"/>
        <w:rPr>
          <w:rFonts w:ascii="Times New Roman" w:eastAsia="Times New Roman" w:hAnsi="Times New Roman" w:cs="Times New Roman"/>
          <w:color w:val="000000"/>
          <w:sz w:val="24"/>
          <w:szCs w:val="24"/>
          <w:lang w:eastAsia="pl-PL"/>
        </w:rPr>
      </w:pPr>
    </w:p>
    <w:p w:rsidR="009D668B" w:rsidRDefault="002812A7" w:rsidP="002812A7">
      <w:pPr>
        <w:jc w:val="both"/>
        <w:rPr>
          <w:rFonts w:ascii="Times New Roman" w:eastAsia="Times New Roman" w:hAnsi="Times New Roman" w:cs="Times New Roman"/>
          <w:color w:val="000000"/>
          <w:sz w:val="24"/>
          <w:szCs w:val="24"/>
          <w:lang w:eastAsia="pl-PL"/>
        </w:rPr>
      </w:pPr>
      <w:r w:rsidRPr="00E95C71">
        <w:rPr>
          <w:rFonts w:ascii="Times New Roman" w:eastAsia="Times New Roman" w:hAnsi="Times New Roman" w:cs="Times New Roman"/>
          <w:color w:val="000000"/>
          <w:sz w:val="24"/>
          <w:szCs w:val="24"/>
          <w:lang w:eastAsia="pl-PL"/>
        </w:rPr>
        <w:t xml:space="preserve">Wniosek uzyskał od Rady średnio 7 punktów. </w:t>
      </w:r>
      <w:r w:rsidRPr="009D668B">
        <w:rPr>
          <w:rFonts w:ascii="Times New Roman" w:eastAsia="Times New Roman" w:hAnsi="Times New Roman" w:cs="Times New Roman"/>
          <w:color w:val="000000"/>
          <w:sz w:val="24"/>
          <w:szCs w:val="24"/>
          <w:lang w:eastAsia="pl-PL"/>
        </w:rPr>
        <w:t>Wniosek został uznany za innowacyjny w skali</w:t>
      </w:r>
      <w:r w:rsidR="009D668B" w:rsidRPr="009D668B">
        <w:rPr>
          <w:rFonts w:ascii="Times New Roman" w:eastAsia="Times New Roman" w:hAnsi="Times New Roman" w:cs="Times New Roman"/>
          <w:color w:val="000000"/>
          <w:sz w:val="24"/>
          <w:szCs w:val="24"/>
          <w:lang w:eastAsia="pl-PL"/>
        </w:rPr>
        <w:t xml:space="preserve"> Gminy Zawonia – pomysł utworzenie sieci altan na terenie Gminy Zawonia</w:t>
      </w:r>
      <w:r w:rsidR="009D668B">
        <w:rPr>
          <w:rFonts w:ascii="Times New Roman" w:eastAsia="Times New Roman" w:hAnsi="Times New Roman" w:cs="Times New Roman"/>
          <w:color w:val="000000"/>
          <w:sz w:val="24"/>
          <w:szCs w:val="24"/>
          <w:lang w:eastAsia="pl-PL"/>
        </w:rPr>
        <w:t xml:space="preserve">. Wniosek </w:t>
      </w:r>
      <w:r w:rsidRPr="009D668B">
        <w:rPr>
          <w:rFonts w:ascii="Times New Roman" w:eastAsia="Times New Roman" w:hAnsi="Times New Roman" w:cs="Times New Roman"/>
          <w:color w:val="000000"/>
          <w:sz w:val="24"/>
          <w:szCs w:val="24"/>
          <w:lang w:eastAsia="pl-PL"/>
        </w:rPr>
        <w:t>dostał punktów za działania sprzyjające ochroni</w:t>
      </w:r>
      <w:r w:rsidR="009D668B">
        <w:rPr>
          <w:rFonts w:ascii="Times New Roman" w:eastAsia="Times New Roman" w:hAnsi="Times New Roman" w:cs="Times New Roman"/>
          <w:color w:val="000000"/>
          <w:sz w:val="24"/>
          <w:szCs w:val="24"/>
          <w:lang w:eastAsia="pl-PL"/>
        </w:rPr>
        <w:t xml:space="preserve">e środowiska i ochronie klimatu – materiały ekologiczne do budowy altan, oświetlenie </w:t>
      </w:r>
      <w:proofErr w:type="spellStart"/>
      <w:r w:rsidR="009D668B">
        <w:rPr>
          <w:rFonts w:ascii="Times New Roman" w:eastAsia="Times New Roman" w:hAnsi="Times New Roman" w:cs="Times New Roman"/>
          <w:color w:val="000000"/>
          <w:sz w:val="24"/>
          <w:szCs w:val="24"/>
          <w:lang w:eastAsia="pl-PL"/>
        </w:rPr>
        <w:t>fotowoltaniczne</w:t>
      </w:r>
      <w:proofErr w:type="spellEnd"/>
      <w:r w:rsidR="009D668B">
        <w:rPr>
          <w:rFonts w:ascii="Times New Roman" w:eastAsia="Times New Roman" w:hAnsi="Times New Roman" w:cs="Times New Roman"/>
          <w:color w:val="000000"/>
          <w:sz w:val="24"/>
          <w:szCs w:val="24"/>
          <w:lang w:eastAsia="pl-PL"/>
        </w:rPr>
        <w:t xml:space="preserve">. Brak jest prelekcji czy </w:t>
      </w:r>
      <w:proofErr w:type="spellStart"/>
      <w:r w:rsidR="009D668B">
        <w:rPr>
          <w:rFonts w:ascii="Times New Roman" w:eastAsia="Times New Roman" w:hAnsi="Times New Roman" w:cs="Times New Roman"/>
          <w:color w:val="000000"/>
          <w:sz w:val="24"/>
          <w:szCs w:val="24"/>
          <w:lang w:eastAsia="pl-PL"/>
        </w:rPr>
        <w:t>hepenigów</w:t>
      </w:r>
      <w:proofErr w:type="spellEnd"/>
      <w:r w:rsidR="009D668B">
        <w:rPr>
          <w:rFonts w:ascii="Times New Roman" w:eastAsia="Times New Roman" w:hAnsi="Times New Roman" w:cs="Times New Roman"/>
          <w:color w:val="000000"/>
          <w:sz w:val="24"/>
          <w:szCs w:val="24"/>
          <w:lang w:eastAsia="pl-PL"/>
        </w:rPr>
        <w:t xml:space="preserve"> ekologicznych alby otrzymać w tym kryterium 2 punkty. Projekt wykazuje komplementarność z innymi projektami za co otrzymał punkt ale brak mu umów i założeń do współpracy sektorowej. Wniosek otrzymał punkt za obszar do 5 tysięcy mieszkańców. Uznano wykorzystanie lokalnych zasobów przyrodniczych, kulturowych i historycznych. Bliskość Kocich Gór, ścieżek rowerowych, lokalna historia oraz potencjał społeczny – zwiększenie aktywności i zaangażowanie społeczne w działania na terenie swoich sołectw. Wniosek otrzymał punkt za aktywizację społeczną – min. 5osób ze wsi Ludgierzowice, wnioskodawca nie wspomina nic o z aktywizowaniu mieszkańców z co najmniej dwóch miejscowości oraz punkt za grupy defaworyzowane </w:t>
      </w:r>
      <w:r w:rsidR="00410795">
        <w:rPr>
          <w:rFonts w:ascii="Times New Roman" w:eastAsia="Times New Roman" w:hAnsi="Times New Roman" w:cs="Times New Roman"/>
          <w:color w:val="000000"/>
          <w:sz w:val="24"/>
          <w:szCs w:val="24"/>
          <w:lang w:eastAsia="pl-PL"/>
        </w:rPr>
        <w:t>– młodzież i seniorzy. Brak punktów za wkład własny, gdyż wnioskodawcą jest jednostka sektora finansów publicznych, która ma dofinasowanie na poziomie 63,63%.</w:t>
      </w:r>
    </w:p>
    <w:p w:rsidR="002812A7" w:rsidRPr="009D668B" w:rsidRDefault="002812A7" w:rsidP="002812A7">
      <w:pPr>
        <w:jc w:val="both"/>
        <w:rPr>
          <w:rFonts w:ascii="Times New Roman" w:eastAsia="Times New Roman" w:hAnsi="Times New Roman" w:cs="Times New Roman"/>
          <w:color w:val="000000"/>
          <w:sz w:val="24"/>
          <w:szCs w:val="24"/>
          <w:lang w:eastAsia="pl-PL"/>
        </w:rPr>
      </w:pPr>
      <w:r w:rsidRPr="009D668B">
        <w:rPr>
          <w:rFonts w:ascii="Times New Roman" w:eastAsia="Times New Roman" w:hAnsi="Times New Roman" w:cs="Times New Roman"/>
          <w:color w:val="000000"/>
          <w:sz w:val="24"/>
          <w:szCs w:val="24"/>
          <w:lang w:eastAsia="pl-PL"/>
        </w:rPr>
        <w:t xml:space="preserve"> </w:t>
      </w:r>
    </w:p>
    <w:p w:rsidR="00B62921" w:rsidRPr="00E95C71" w:rsidRDefault="00B62921" w:rsidP="00405DED">
      <w:pPr>
        <w:jc w:val="both"/>
        <w:rPr>
          <w:rFonts w:ascii="Times New Roman" w:hAnsi="Times New Roman" w:cs="Times New Roman"/>
          <w:b/>
          <w:color w:val="FF0000"/>
          <w:sz w:val="24"/>
          <w:szCs w:val="24"/>
        </w:rPr>
      </w:pPr>
    </w:p>
    <w:p w:rsidR="00AF5D22" w:rsidRPr="00AF5D22" w:rsidRDefault="00B62921" w:rsidP="00AA41C8">
      <w:pPr>
        <w:pStyle w:val="Akapitzlist"/>
        <w:numPr>
          <w:ilvl w:val="0"/>
          <w:numId w:val="21"/>
        </w:numPr>
        <w:rPr>
          <w:rFonts w:ascii="Times New Roman" w:eastAsia="Times New Roman" w:hAnsi="Times New Roman" w:cs="Times New Roman"/>
          <w:sz w:val="24"/>
          <w:szCs w:val="24"/>
          <w:lang w:eastAsia="pl-PL"/>
        </w:rPr>
      </w:pPr>
      <w:r w:rsidRPr="00AF5D22">
        <w:rPr>
          <w:rFonts w:ascii="Times New Roman" w:hAnsi="Times New Roman" w:cs="Times New Roman"/>
          <w:b/>
          <w:sz w:val="24"/>
          <w:szCs w:val="24"/>
        </w:rPr>
        <w:t xml:space="preserve">Wniosek nr </w:t>
      </w:r>
      <w:r w:rsidR="002812A7" w:rsidRPr="00AF5D22">
        <w:rPr>
          <w:rFonts w:ascii="Times New Roman" w:eastAsia="Times New Roman" w:hAnsi="Times New Roman" w:cs="Times New Roman"/>
          <w:b/>
          <w:color w:val="000000"/>
          <w:sz w:val="24"/>
          <w:szCs w:val="24"/>
          <w:lang w:eastAsia="pl-PL"/>
        </w:rPr>
        <w:t xml:space="preserve">1/2019/G/9 </w:t>
      </w:r>
      <w:r w:rsidR="00AA41C8" w:rsidRPr="00AF5D22">
        <w:rPr>
          <w:rFonts w:ascii="Times New Roman" w:eastAsia="Times New Roman" w:hAnsi="Times New Roman" w:cs="Times New Roman"/>
          <w:b/>
          <w:color w:val="000000"/>
          <w:sz w:val="24"/>
          <w:szCs w:val="24"/>
          <w:lang w:eastAsia="pl-PL"/>
        </w:rPr>
        <w:t>Fundacji Wspierania Dziedzictwa Kulturowego "Żarna" pt.: „Start OZE - przebudowa infrastruktury turystycznej”</w:t>
      </w:r>
    </w:p>
    <w:p w:rsidR="00B62921" w:rsidRPr="00AF5D22" w:rsidRDefault="00B62921" w:rsidP="00AF5D22">
      <w:pPr>
        <w:rPr>
          <w:rFonts w:ascii="Times New Roman" w:eastAsia="Times New Roman" w:hAnsi="Times New Roman" w:cs="Times New Roman"/>
          <w:sz w:val="24"/>
          <w:szCs w:val="24"/>
          <w:lang w:eastAsia="pl-PL"/>
        </w:rPr>
      </w:pPr>
      <w:r w:rsidRPr="00AF5D22">
        <w:rPr>
          <w:rFonts w:ascii="Times New Roman" w:eastAsia="Times New Roman" w:hAnsi="Times New Roman" w:cs="Times New Roman"/>
          <w:color w:val="000000"/>
          <w:sz w:val="24"/>
          <w:szCs w:val="24"/>
          <w:lang w:eastAsia="pl-PL"/>
        </w:rPr>
        <w:t xml:space="preserve">Z oceny wniosku </w:t>
      </w:r>
      <w:r w:rsidR="00CA1B69" w:rsidRPr="00AF5D22">
        <w:rPr>
          <w:rFonts w:ascii="Times New Roman" w:eastAsia="Times New Roman" w:hAnsi="Times New Roman" w:cs="Times New Roman"/>
          <w:color w:val="000000"/>
          <w:sz w:val="24"/>
          <w:szCs w:val="24"/>
          <w:lang w:eastAsia="pl-PL"/>
        </w:rPr>
        <w:t>wyłączył</w:t>
      </w:r>
      <w:r w:rsidR="00AA41C8" w:rsidRPr="00AF5D22">
        <w:rPr>
          <w:rFonts w:ascii="Times New Roman" w:eastAsia="Times New Roman" w:hAnsi="Times New Roman" w:cs="Times New Roman"/>
          <w:color w:val="000000"/>
          <w:sz w:val="24"/>
          <w:szCs w:val="24"/>
          <w:lang w:eastAsia="pl-PL"/>
        </w:rPr>
        <w:t>a się p. Ewelina Gryniuk i wypełniła w tej kwestii stosowne oświadczenie</w:t>
      </w:r>
      <w:r w:rsidR="00CA1B69" w:rsidRPr="00AF5D22">
        <w:rPr>
          <w:rFonts w:ascii="Times New Roman" w:eastAsia="Times New Roman" w:hAnsi="Times New Roman" w:cs="Times New Roman"/>
          <w:color w:val="000000"/>
          <w:sz w:val="24"/>
          <w:szCs w:val="24"/>
          <w:lang w:eastAsia="pl-PL"/>
        </w:rPr>
        <w:t>.</w:t>
      </w:r>
      <w:r w:rsidRPr="00AF5D22">
        <w:rPr>
          <w:rFonts w:ascii="Times New Roman" w:eastAsia="Times New Roman" w:hAnsi="Times New Roman" w:cs="Times New Roman"/>
          <w:color w:val="000000"/>
          <w:sz w:val="24"/>
          <w:szCs w:val="24"/>
          <w:lang w:eastAsia="pl-PL"/>
        </w:rPr>
        <w:t xml:space="preserve"> Wniosek był zgodny z LSR-em. </w:t>
      </w:r>
      <w:r w:rsidRPr="00AF5D22">
        <w:rPr>
          <w:rFonts w:ascii="Times New Roman" w:eastAsia="Times New Roman" w:hAnsi="Times New Roman" w:cs="Times New Roman"/>
          <w:bCs/>
          <w:color w:val="000000"/>
          <w:sz w:val="24"/>
          <w:szCs w:val="24"/>
          <w:lang w:eastAsia="pl-PL"/>
        </w:rPr>
        <w:t>W ramach oceny wniosków, wniosek uzyskał następujące średnie oceny wg Lokalnych Kryteriów Wyboru:</w:t>
      </w:r>
    </w:p>
    <w:tbl>
      <w:tblPr>
        <w:tblW w:w="10370" w:type="dxa"/>
        <w:tblInd w:w="-8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960"/>
        <w:gridCol w:w="60"/>
        <w:gridCol w:w="2274"/>
        <w:gridCol w:w="76"/>
      </w:tblGrid>
      <w:tr w:rsidR="00AA41C8" w:rsidRPr="00E95C71" w:rsidTr="00AA41C8">
        <w:trPr>
          <w:trHeight w:val="241"/>
        </w:trPr>
        <w:tc>
          <w:tcPr>
            <w:tcW w:w="7960" w:type="dxa"/>
          </w:tcPr>
          <w:p w:rsidR="00AA41C8" w:rsidRPr="00E95C71" w:rsidRDefault="00AA41C8" w:rsidP="00AA41C8">
            <w:pPr>
              <w:widowControl w:val="0"/>
              <w:suppressAutoHyphens/>
              <w:spacing w:after="0" w:line="240" w:lineRule="auto"/>
              <w:jc w:val="center"/>
              <w:rPr>
                <w:rFonts w:ascii="Times New Roman" w:eastAsia="Arial Unicode MS" w:hAnsi="Times New Roman" w:cs="Times New Roman"/>
                <w:b/>
                <w:kern w:val="1"/>
                <w:sz w:val="24"/>
                <w:szCs w:val="24"/>
              </w:rPr>
            </w:pPr>
            <w:r w:rsidRPr="00E95C71">
              <w:rPr>
                <w:rFonts w:ascii="Times New Roman" w:eastAsia="Arial Unicode MS" w:hAnsi="Times New Roman" w:cs="Times New Roman"/>
                <w:b/>
                <w:kern w:val="1"/>
                <w:sz w:val="24"/>
                <w:szCs w:val="24"/>
              </w:rPr>
              <w:t>Lokalne Kryteria Wyboru</w:t>
            </w:r>
          </w:p>
        </w:tc>
        <w:tc>
          <w:tcPr>
            <w:tcW w:w="2410" w:type="dxa"/>
            <w:gridSpan w:val="3"/>
          </w:tcPr>
          <w:p w:rsidR="00AA41C8" w:rsidRPr="00E95C71" w:rsidRDefault="00AA41C8" w:rsidP="00AA41C8">
            <w:pPr>
              <w:widowControl w:val="0"/>
              <w:suppressAutoHyphens/>
              <w:spacing w:after="0" w:line="240" w:lineRule="auto"/>
              <w:jc w:val="center"/>
              <w:rPr>
                <w:rFonts w:ascii="Times New Roman" w:eastAsia="Arial Unicode MS" w:hAnsi="Times New Roman" w:cs="Times New Roman"/>
                <w:b/>
                <w:kern w:val="1"/>
                <w:sz w:val="24"/>
                <w:szCs w:val="24"/>
              </w:rPr>
            </w:pPr>
            <w:r w:rsidRPr="00E95C71">
              <w:rPr>
                <w:rFonts w:ascii="Times New Roman" w:eastAsia="Arial Unicode MS" w:hAnsi="Times New Roman" w:cs="Times New Roman"/>
                <w:b/>
                <w:kern w:val="1"/>
                <w:sz w:val="24"/>
                <w:szCs w:val="24"/>
              </w:rPr>
              <w:t>Liczba punktów</w:t>
            </w:r>
          </w:p>
        </w:tc>
      </w:tr>
      <w:tr w:rsidR="00AA41C8" w:rsidRPr="00E95C71" w:rsidTr="00AA41C8">
        <w:trPr>
          <w:gridAfter w:val="1"/>
          <w:wAfter w:w="76" w:type="dxa"/>
          <w:trHeight w:val="248"/>
        </w:trPr>
        <w:tc>
          <w:tcPr>
            <w:tcW w:w="8020" w:type="dxa"/>
            <w:gridSpan w:val="2"/>
          </w:tcPr>
          <w:p w:rsidR="00AA41C8" w:rsidRPr="00E95C71" w:rsidRDefault="00AA41C8" w:rsidP="00AA41C8">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Innowacyjność (0-2pkt)</w:t>
            </w:r>
          </w:p>
          <w:p w:rsidR="00AA41C8" w:rsidRPr="00E95C71" w:rsidRDefault="00AA41C8" w:rsidP="00AA41C8">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1,1,1,1,1,1,1,1,</w:t>
            </w:r>
          </w:p>
        </w:tc>
        <w:tc>
          <w:tcPr>
            <w:tcW w:w="2274" w:type="dxa"/>
          </w:tcPr>
          <w:p w:rsidR="00AA41C8" w:rsidRPr="00E95C71" w:rsidRDefault="00AA41C8" w:rsidP="00AA41C8">
            <w:pPr>
              <w:widowControl w:val="0"/>
              <w:suppressAutoHyphens/>
              <w:spacing w:after="0" w:line="240" w:lineRule="auto"/>
              <w:jc w:val="center"/>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1,0</w:t>
            </w:r>
          </w:p>
        </w:tc>
      </w:tr>
      <w:tr w:rsidR="00AA41C8" w:rsidRPr="00E95C71" w:rsidTr="00AA41C8">
        <w:trPr>
          <w:gridAfter w:val="1"/>
          <w:wAfter w:w="76" w:type="dxa"/>
          <w:trHeight w:val="293"/>
        </w:trPr>
        <w:tc>
          <w:tcPr>
            <w:tcW w:w="8020" w:type="dxa"/>
            <w:gridSpan w:val="2"/>
          </w:tcPr>
          <w:p w:rsidR="00AA41C8" w:rsidRPr="00E95C71" w:rsidRDefault="00AA41C8" w:rsidP="00AA41C8">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Zastosowanie rozwiązań sprzyjających ochronie środowiska lub klimatu (0-2 pkt)</w:t>
            </w:r>
          </w:p>
          <w:p w:rsidR="00AA41C8" w:rsidRPr="00E95C71" w:rsidRDefault="00AA41C8" w:rsidP="00AA41C8">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1,1,1,1,1,1,1,1,</w:t>
            </w:r>
          </w:p>
        </w:tc>
        <w:tc>
          <w:tcPr>
            <w:tcW w:w="2274" w:type="dxa"/>
          </w:tcPr>
          <w:p w:rsidR="00AA41C8" w:rsidRPr="00E95C71" w:rsidRDefault="00AA41C8" w:rsidP="00AA41C8">
            <w:pPr>
              <w:widowControl w:val="0"/>
              <w:suppressAutoHyphens/>
              <w:spacing w:after="0" w:line="240" w:lineRule="auto"/>
              <w:jc w:val="center"/>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1,0</w:t>
            </w:r>
          </w:p>
        </w:tc>
      </w:tr>
      <w:tr w:rsidR="00AA41C8" w:rsidRPr="00E95C71" w:rsidTr="00AA41C8">
        <w:trPr>
          <w:gridAfter w:val="1"/>
          <w:wAfter w:w="76" w:type="dxa"/>
          <w:trHeight w:val="286"/>
        </w:trPr>
        <w:tc>
          <w:tcPr>
            <w:tcW w:w="8020" w:type="dxa"/>
            <w:gridSpan w:val="2"/>
          </w:tcPr>
          <w:p w:rsidR="00AA41C8" w:rsidRPr="00E95C71" w:rsidRDefault="00AA41C8" w:rsidP="00AA41C8">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Powiązanie z innymi projektami (0-2 pkt)</w:t>
            </w:r>
          </w:p>
          <w:p w:rsidR="00AA41C8" w:rsidRPr="00E95C71" w:rsidRDefault="00AA41C8" w:rsidP="00AA41C8">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1,1,1,1,1,1,1,1,</w:t>
            </w:r>
          </w:p>
        </w:tc>
        <w:tc>
          <w:tcPr>
            <w:tcW w:w="2274" w:type="dxa"/>
          </w:tcPr>
          <w:p w:rsidR="00AA41C8" w:rsidRPr="00E95C71" w:rsidRDefault="00AA41C8" w:rsidP="00AA41C8">
            <w:pPr>
              <w:widowControl w:val="0"/>
              <w:suppressAutoHyphens/>
              <w:spacing w:after="0" w:line="240" w:lineRule="auto"/>
              <w:jc w:val="center"/>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1,0</w:t>
            </w:r>
          </w:p>
        </w:tc>
      </w:tr>
      <w:tr w:rsidR="00AA41C8" w:rsidRPr="00E95C71" w:rsidTr="00AA41C8">
        <w:trPr>
          <w:gridAfter w:val="1"/>
          <w:wAfter w:w="76" w:type="dxa"/>
          <w:trHeight w:val="259"/>
        </w:trPr>
        <w:tc>
          <w:tcPr>
            <w:tcW w:w="8020" w:type="dxa"/>
            <w:gridSpan w:val="2"/>
          </w:tcPr>
          <w:p w:rsidR="00AA41C8" w:rsidRPr="00E95C71" w:rsidRDefault="00AA41C8" w:rsidP="00AA41C8">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 xml:space="preserve">Obszar realizacji (0-1 pkt ) </w:t>
            </w:r>
          </w:p>
          <w:p w:rsidR="00AA41C8" w:rsidRPr="00E95C71" w:rsidRDefault="00AA41C8" w:rsidP="00AA41C8">
            <w:pPr>
              <w:widowControl w:val="0"/>
              <w:suppressAutoHyphens/>
              <w:spacing w:after="0" w:line="240" w:lineRule="auto"/>
              <w:rPr>
                <w:rFonts w:ascii="Times New Roman" w:eastAsia="Arial Unicode MS" w:hAnsi="Times New Roman" w:cs="Times New Roman"/>
                <w:b/>
                <w:kern w:val="1"/>
                <w:sz w:val="24"/>
                <w:szCs w:val="24"/>
              </w:rPr>
            </w:pPr>
            <w:r w:rsidRPr="00E95C71">
              <w:rPr>
                <w:rFonts w:ascii="Times New Roman" w:eastAsia="Arial Unicode MS" w:hAnsi="Times New Roman" w:cs="Times New Roman"/>
                <w:kern w:val="1"/>
                <w:sz w:val="24"/>
                <w:szCs w:val="24"/>
              </w:rPr>
              <w:t>1,1,1,1,1,1,1,1,</w:t>
            </w:r>
          </w:p>
        </w:tc>
        <w:tc>
          <w:tcPr>
            <w:tcW w:w="2274" w:type="dxa"/>
          </w:tcPr>
          <w:p w:rsidR="00AA41C8" w:rsidRPr="00E95C71" w:rsidRDefault="00AA41C8" w:rsidP="00AA41C8">
            <w:pPr>
              <w:widowControl w:val="0"/>
              <w:suppressAutoHyphens/>
              <w:spacing w:after="0" w:line="240" w:lineRule="auto"/>
              <w:jc w:val="center"/>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1,0</w:t>
            </w:r>
          </w:p>
        </w:tc>
      </w:tr>
      <w:tr w:rsidR="00AA41C8" w:rsidRPr="00E95C71" w:rsidTr="00AA41C8">
        <w:trPr>
          <w:gridAfter w:val="1"/>
          <w:wAfter w:w="76" w:type="dxa"/>
          <w:trHeight w:val="259"/>
        </w:trPr>
        <w:tc>
          <w:tcPr>
            <w:tcW w:w="8020" w:type="dxa"/>
            <w:gridSpan w:val="2"/>
          </w:tcPr>
          <w:p w:rsidR="00AA41C8" w:rsidRPr="00E95C71" w:rsidRDefault="00AA41C8" w:rsidP="00AA41C8">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Wykorzystanie lokalnych zasobów (0-2 pkt)</w:t>
            </w:r>
          </w:p>
          <w:p w:rsidR="00AA41C8" w:rsidRPr="00E95C71" w:rsidRDefault="00AA41C8" w:rsidP="00AA41C8">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1,1,1,1,1,1,1,1,</w:t>
            </w:r>
          </w:p>
        </w:tc>
        <w:tc>
          <w:tcPr>
            <w:tcW w:w="2274" w:type="dxa"/>
          </w:tcPr>
          <w:p w:rsidR="00AA41C8" w:rsidRPr="00E95C71" w:rsidRDefault="00AA41C8" w:rsidP="00AA41C8">
            <w:pPr>
              <w:widowControl w:val="0"/>
              <w:suppressAutoHyphens/>
              <w:spacing w:after="0" w:line="240" w:lineRule="auto"/>
              <w:jc w:val="center"/>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1,0</w:t>
            </w:r>
          </w:p>
        </w:tc>
      </w:tr>
      <w:tr w:rsidR="00AA41C8" w:rsidRPr="00E95C71" w:rsidTr="00AA41C8">
        <w:trPr>
          <w:gridAfter w:val="1"/>
          <w:wAfter w:w="76" w:type="dxa"/>
          <w:trHeight w:val="259"/>
        </w:trPr>
        <w:tc>
          <w:tcPr>
            <w:tcW w:w="8020" w:type="dxa"/>
            <w:gridSpan w:val="2"/>
          </w:tcPr>
          <w:p w:rsidR="00AA41C8" w:rsidRPr="00E95C71" w:rsidRDefault="00AA41C8" w:rsidP="00AA41C8">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lastRenderedPageBreak/>
              <w:t>Aktywizacja mieszkańców  (0-2 pkt)</w:t>
            </w:r>
          </w:p>
          <w:p w:rsidR="00AA41C8" w:rsidRPr="00E95C71" w:rsidRDefault="00AA41C8" w:rsidP="00AA41C8">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2,2,2,2,2,2,2,2,</w:t>
            </w:r>
          </w:p>
        </w:tc>
        <w:tc>
          <w:tcPr>
            <w:tcW w:w="2274" w:type="dxa"/>
          </w:tcPr>
          <w:p w:rsidR="00AA41C8" w:rsidRPr="00E95C71" w:rsidRDefault="00AA41C8" w:rsidP="00AA41C8">
            <w:pPr>
              <w:widowControl w:val="0"/>
              <w:suppressAutoHyphens/>
              <w:spacing w:after="0" w:line="240" w:lineRule="auto"/>
              <w:jc w:val="center"/>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2,0</w:t>
            </w:r>
          </w:p>
        </w:tc>
      </w:tr>
      <w:tr w:rsidR="00AA41C8" w:rsidRPr="00E95C71" w:rsidTr="00AA41C8">
        <w:trPr>
          <w:gridAfter w:val="1"/>
          <w:wAfter w:w="76" w:type="dxa"/>
          <w:trHeight w:val="259"/>
        </w:trPr>
        <w:tc>
          <w:tcPr>
            <w:tcW w:w="8020" w:type="dxa"/>
            <w:gridSpan w:val="2"/>
          </w:tcPr>
          <w:p w:rsidR="00AA41C8" w:rsidRPr="00E95C71" w:rsidRDefault="00AA41C8" w:rsidP="00AA41C8">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Aktywizacja przedstawicieli grup defaworyzowanych (0 - 2 pkt)</w:t>
            </w:r>
          </w:p>
          <w:p w:rsidR="00AA41C8" w:rsidRPr="00E95C71" w:rsidRDefault="00AA41C8" w:rsidP="00AA41C8">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1,1,1,1,1,1,1,1,</w:t>
            </w:r>
          </w:p>
        </w:tc>
        <w:tc>
          <w:tcPr>
            <w:tcW w:w="2274" w:type="dxa"/>
          </w:tcPr>
          <w:p w:rsidR="00AA41C8" w:rsidRPr="00E95C71" w:rsidRDefault="00AA41C8" w:rsidP="00AA41C8">
            <w:pPr>
              <w:widowControl w:val="0"/>
              <w:suppressAutoHyphens/>
              <w:spacing w:after="0" w:line="240" w:lineRule="auto"/>
              <w:jc w:val="center"/>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1,0</w:t>
            </w:r>
          </w:p>
        </w:tc>
      </w:tr>
      <w:tr w:rsidR="00AA41C8" w:rsidRPr="00E95C71" w:rsidTr="00AA41C8">
        <w:trPr>
          <w:gridAfter w:val="1"/>
          <w:wAfter w:w="76" w:type="dxa"/>
          <w:trHeight w:val="259"/>
        </w:trPr>
        <w:tc>
          <w:tcPr>
            <w:tcW w:w="8020" w:type="dxa"/>
            <w:gridSpan w:val="2"/>
            <w:tcBorders>
              <w:top w:val="single" w:sz="4" w:space="0" w:color="auto"/>
              <w:left w:val="single" w:sz="4" w:space="0" w:color="auto"/>
              <w:bottom w:val="single" w:sz="4" w:space="0" w:color="auto"/>
              <w:right w:val="single" w:sz="4" w:space="0" w:color="auto"/>
            </w:tcBorders>
          </w:tcPr>
          <w:p w:rsidR="00AA41C8" w:rsidRPr="00E95C71" w:rsidRDefault="00AA41C8" w:rsidP="00AA41C8">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Wkład własny  (0-1 pkt)</w:t>
            </w:r>
          </w:p>
          <w:p w:rsidR="00AA41C8" w:rsidRPr="00E95C71" w:rsidRDefault="00AA41C8" w:rsidP="00AA41C8">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1,1,1,1,1,1,1,1,</w:t>
            </w:r>
          </w:p>
        </w:tc>
        <w:tc>
          <w:tcPr>
            <w:tcW w:w="2274" w:type="dxa"/>
            <w:tcBorders>
              <w:top w:val="single" w:sz="4" w:space="0" w:color="auto"/>
              <w:left w:val="single" w:sz="4" w:space="0" w:color="auto"/>
              <w:bottom w:val="single" w:sz="4" w:space="0" w:color="auto"/>
              <w:right w:val="single" w:sz="4" w:space="0" w:color="auto"/>
            </w:tcBorders>
          </w:tcPr>
          <w:p w:rsidR="00AA41C8" w:rsidRPr="00E95C71" w:rsidRDefault="00AA41C8" w:rsidP="00AA41C8">
            <w:pPr>
              <w:widowControl w:val="0"/>
              <w:suppressAutoHyphens/>
              <w:spacing w:after="0" w:line="240" w:lineRule="auto"/>
              <w:jc w:val="center"/>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1,0</w:t>
            </w:r>
          </w:p>
        </w:tc>
      </w:tr>
    </w:tbl>
    <w:p w:rsidR="00B62921" w:rsidRPr="00E95C71" w:rsidRDefault="00B62921" w:rsidP="00B62921">
      <w:pPr>
        <w:jc w:val="both"/>
        <w:rPr>
          <w:rFonts w:ascii="Times New Roman" w:eastAsia="Times New Roman" w:hAnsi="Times New Roman" w:cs="Times New Roman"/>
          <w:color w:val="000000"/>
          <w:sz w:val="24"/>
          <w:szCs w:val="24"/>
          <w:lang w:eastAsia="pl-PL"/>
        </w:rPr>
      </w:pPr>
    </w:p>
    <w:p w:rsidR="00A56744" w:rsidRDefault="00AA41C8" w:rsidP="00AA41C8">
      <w:pPr>
        <w:jc w:val="both"/>
        <w:rPr>
          <w:rFonts w:ascii="Times New Roman" w:eastAsia="Times New Roman" w:hAnsi="Times New Roman" w:cs="Times New Roman"/>
          <w:color w:val="000000"/>
          <w:sz w:val="24"/>
          <w:szCs w:val="24"/>
          <w:lang w:eastAsia="pl-PL"/>
        </w:rPr>
      </w:pPr>
      <w:r w:rsidRPr="00E95C71">
        <w:rPr>
          <w:rFonts w:ascii="Times New Roman" w:eastAsia="Times New Roman" w:hAnsi="Times New Roman" w:cs="Times New Roman"/>
          <w:color w:val="000000"/>
          <w:sz w:val="24"/>
          <w:szCs w:val="24"/>
          <w:lang w:eastAsia="pl-PL"/>
        </w:rPr>
        <w:t xml:space="preserve">Wniosek uzyskał od Rady średnio 9 punktów. </w:t>
      </w:r>
      <w:r w:rsidR="00A56744">
        <w:rPr>
          <w:rFonts w:ascii="Times New Roman" w:eastAsia="Times New Roman" w:hAnsi="Times New Roman" w:cs="Times New Roman"/>
          <w:color w:val="000000"/>
          <w:sz w:val="24"/>
          <w:szCs w:val="24"/>
          <w:lang w:eastAsia="pl-PL"/>
        </w:rPr>
        <w:t>Wniosek został uznany za innowacyjny w skali Gminy Trzebnica. – wieś Kuźniczysko. Projekt zakłada wykorzystanie zasobów natury w przeciwdziałaniu zmianom klimatu. Otrzymał punkt za zastosowanie rozwiązań sprzyjających ochronie środowiska i klimatu – próba wyeliminowania energochłonnego urządzenia podgrzewania wody, zastosowanie paneli słonecznych itd. Wniosek otrzymał punkt za obszar do 5 tysięcy mieszkańców – wieś Kuźniczysko. Wykazuje inne projekty ale brakuje mu umów na potwierdzenie realizacji współpracy sektorowej. Oceniający doszukali się bazowania na jednym potencjale – przyrodniczym, ochrona klimatu, ekologia. Projekt zakłada aktywizację mieszkańców – minimum 200 osób rocznie, po części skierowany jest do grup defaworyzowanych – osoby w wieku 50+ oraz niepełnosprawni. Wniosek otrzymał punkt za wkład własny.</w:t>
      </w:r>
    </w:p>
    <w:p w:rsidR="00AA41C8" w:rsidRPr="00E95C71" w:rsidRDefault="00AA41C8" w:rsidP="00AA41C8">
      <w:pPr>
        <w:jc w:val="both"/>
        <w:rPr>
          <w:rFonts w:ascii="Times New Roman" w:eastAsia="Times New Roman" w:hAnsi="Times New Roman" w:cs="Times New Roman"/>
          <w:strike/>
          <w:color w:val="000000"/>
          <w:sz w:val="24"/>
          <w:szCs w:val="24"/>
          <w:lang w:eastAsia="pl-PL"/>
        </w:rPr>
      </w:pPr>
      <w:r w:rsidRPr="00E95C71">
        <w:rPr>
          <w:rFonts w:ascii="Times New Roman" w:eastAsia="Times New Roman" w:hAnsi="Times New Roman" w:cs="Times New Roman"/>
          <w:strike/>
          <w:color w:val="000000"/>
          <w:sz w:val="24"/>
          <w:szCs w:val="24"/>
          <w:lang w:eastAsia="pl-PL"/>
        </w:rPr>
        <w:t xml:space="preserve">. </w:t>
      </w:r>
    </w:p>
    <w:p w:rsidR="00AA41C8" w:rsidRPr="00E95C71" w:rsidRDefault="00AA41C8" w:rsidP="00B62921">
      <w:pPr>
        <w:jc w:val="both"/>
        <w:rPr>
          <w:rFonts w:ascii="Times New Roman" w:eastAsia="Times New Roman" w:hAnsi="Times New Roman" w:cs="Times New Roman"/>
          <w:color w:val="000000"/>
          <w:sz w:val="24"/>
          <w:szCs w:val="24"/>
          <w:lang w:eastAsia="pl-PL"/>
        </w:rPr>
      </w:pPr>
    </w:p>
    <w:p w:rsidR="00AF5D22" w:rsidRPr="00AF5D22" w:rsidRDefault="00BB6B5E" w:rsidP="00AA41C8">
      <w:pPr>
        <w:pStyle w:val="Akapitzlist"/>
        <w:numPr>
          <w:ilvl w:val="0"/>
          <w:numId w:val="21"/>
        </w:numPr>
        <w:rPr>
          <w:rFonts w:ascii="Times New Roman" w:hAnsi="Times New Roman" w:cs="Times New Roman"/>
          <w:sz w:val="24"/>
          <w:szCs w:val="24"/>
        </w:rPr>
      </w:pPr>
      <w:r w:rsidRPr="00AF5D22">
        <w:rPr>
          <w:rFonts w:ascii="Times New Roman" w:hAnsi="Times New Roman" w:cs="Times New Roman"/>
          <w:b/>
          <w:sz w:val="24"/>
          <w:szCs w:val="24"/>
        </w:rPr>
        <w:t xml:space="preserve">Wniosek nr </w:t>
      </w:r>
      <w:r w:rsidR="00AA41C8" w:rsidRPr="00AF5D22">
        <w:rPr>
          <w:rFonts w:ascii="Times New Roman" w:eastAsia="Times New Roman" w:hAnsi="Times New Roman" w:cs="Times New Roman"/>
          <w:b/>
          <w:sz w:val="24"/>
          <w:szCs w:val="24"/>
          <w:lang w:eastAsia="pl-PL"/>
        </w:rPr>
        <w:t>1</w:t>
      </w:r>
      <w:r w:rsidR="00AA41C8" w:rsidRPr="00AF5D22">
        <w:rPr>
          <w:rFonts w:ascii="Times New Roman" w:eastAsia="Times New Roman" w:hAnsi="Times New Roman" w:cs="Times New Roman"/>
          <w:b/>
          <w:color w:val="000000"/>
          <w:sz w:val="24"/>
          <w:szCs w:val="24"/>
          <w:lang w:eastAsia="pl-PL"/>
        </w:rPr>
        <w:t>/2019/G/10 Waldemara Filip pt.: „Terapia zmysłów - innowacyjny sposób rekreacji i wypoczynku w Kuźniczysku</w:t>
      </w:r>
      <w:r w:rsidR="00AF5D22">
        <w:rPr>
          <w:rFonts w:ascii="Times New Roman" w:eastAsia="Times New Roman" w:hAnsi="Times New Roman" w:cs="Times New Roman"/>
          <w:color w:val="000000"/>
          <w:sz w:val="24"/>
          <w:szCs w:val="24"/>
          <w:lang w:eastAsia="pl-PL"/>
        </w:rPr>
        <w:t>.</w:t>
      </w:r>
    </w:p>
    <w:p w:rsidR="00BB6B5E" w:rsidRPr="00AF5D22" w:rsidRDefault="00AA41C8" w:rsidP="00AF5D22">
      <w:pPr>
        <w:ind w:left="360"/>
        <w:rPr>
          <w:rFonts w:ascii="Times New Roman" w:hAnsi="Times New Roman" w:cs="Times New Roman"/>
          <w:sz w:val="24"/>
          <w:szCs w:val="24"/>
        </w:rPr>
      </w:pPr>
      <w:r w:rsidRPr="00AF5D22">
        <w:rPr>
          <w:rFonts w:ascii="Times New Roman" w:eastAsia="Times New Roman" w:hAnsi="Times New Roman" w:cs="Times New Roman"/>
          <w:color w:val="000000"/>
          <w:sz w:val="24"/>
          <w:szCs w:val="24"/>
          <w:lang w:eastAsia="pl-PL"/>
        </w:rPr>
        <w:t xml:space="preserve">Z oceny wniosku </w:t>
      </w:r>
      <w:r w:rsidR="00BB6B5E" w:rsidRPr="00AF5D22">
        <w:rPr>
          <w:rFonts w:ascii="Times New Roman" w:eastAsia="Times New Roman" w:hAnsi="Times New Roman" w:cs="Times New Roman"/>
          <w:color w:val="000000"/>
          <w:sz w:val="24"/>
          <w:szCs w:val="24"/>
          <w:lang w:eastAsia="pl-PL"/>
        </w:rPr>
        <w:t>wyłączył</w:t>
      </w:r>
      <w:r w:rsidRPr="00AF5D22">
        <w:rPr>
          <w:rFonts w:ascii="Times New Roman" w:eastAsia="Times New Roman" w:hAnsi="Times New Roman" w:cs="Times New Roman"/>
          <w:color w:val="000000"/>
          <w:sz w:val="24"/>
          <w:szCs w:val="24"/>
          <w:lang w:eastAsia="pl-PL"/>
        </w:rPr>
        <w:t xml:space="preserve">a się p. Ewelina Gryniuk i złożyła stosowne oświadczenie w tej kwestii. </w:t>
      </w:r>
      <w:r w:rsidR="00BB6B5E" w:rsidRPr="00AF5D22">
        <w:rPr>
          <w:rFonts w:ascii="Times New Roman" w:eastAsia="Times New Roman" w:hAnsi="Times New Roman" w:cs="Times New Roman"/>
          <w:color w:val="000000"/>
          <w:sz w:val="24"/>
          <w:szCs w:val="24"/>
          <w:lang w:eastAsia="pl-PL"/>
        </w:rPr>
        <w:t xml:space="preserve">Wniosek był zgodny z LSR-em. </w:t>
      </w:r>
      <w:r w:rsidR="00BB6B5E" w:rsidRPr="00AF5D22">
        <w:rPr>
          <w:rFonts w:ascii="Times New Roman" w:eastAsia="Times New Roman" w:hAnsi="Times New Roman" w:cs="Times New Roman"/>
          <w:bCs/>
          <w:color w:val="000000"/>
          <w:sz w:val="24"/>
          <w:szCs w:val="24"/>
          <w:lang w:eastAsia="pl-PL"/>
        </w:rPr>
        <w:t>W ramach oceny wniosków, wniosek uzyskał następujące średnie oceny wg Lokalnych Kryteriów Wyboru:</w:t>
      </w:r>
    </w:p>
    <w:tbl>
      <w:tblPr>
        <w:tblW w:w="10370" w:type="dxa"/>
        <w:tblInd w:w="-8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960"/>
        <w:gridCol w:w="60"/>
        <w:gridCol w:w="2274"/>
        <w:gridCol w:w="76"/>
      </w:tblGrid>
      <w:tr w:rsidR="00AA41C8" w:rsidRPr="00E95C71" w:rsidTr="00AF5D22">
        <w:trPr>
          <w:trHeight w:val="241"/>
        </w:trPr>
        <w:tc>
          <w:tcPr>
            <w:tcW w:w="7960" w:type="dxa"/>
          </w:tcPr>
          <w:p w:rsidR="00AA41C8" w:rsidRPr="00E95C71" w:rsidRDefault="00AA41C8" w:rsidP="00AA41C8">
            <w:pPr>
              <w:widowControl w:val="0"/>
              <w:suppressAutoHyphens/>
              <w:spacing w:after="0" w:line="240" w:lineRule="auto"/>
              <w:jc w:val="center"/>
              <w:rPr>
                <w:rFonts w:ascii="Times New Roman" w:eastAsia="Arial Unicode MS" w:hAnsi="Times New Roman" w:cs="Times New Roman"/>
                <w:b/>
                <w:kern w:val="1"/>
                <w:sz w:val="24"/>
                <w:szCs w:val="24"/>
              </w:rPr>
            </w:pPr>
            <w:r w:rsidRPr="00E95C71">
              <w:rPr>
                <w:rFonts w:ascii="Times New Roman" w:eastAsia="Arial Unicode MS" w:hAnsi="Times New Roman" w:cs="Times New Roman"/>
                <w:b/>
                <w:kern w:val="1"/>
                <w:sz w:val="24"/>
                <w:szCs w:val="24"/>
              </w:rPr>
              <w:t>Lokalne Kryteria Wyboru</w:t>
            </w:r>
          </w:p>
        </w:tc>
        <w:tc>
          <w:tcPr>
            <w:tcW w:w="2410" w:type="dxa"/>
            <w:gridSpan w:val="3"/>
          </w:tcPr>
          <w:p w:rsidR="00AA41C8" w:rsidRPr="00E95C71" w:rsidRDefault="00AA41C8" w:rsidP="00AA41C8">
            <w:pPr>
              <w:widowControl w:val="0"/>
              <w:suppressAutoHyphens/>
              <w:spacing w:after="0" w:line="240" w:lineRule="auto"/>
              <w:jc w:val="center"/>
              <w:rPr>
                <w:rFonts w:ascii="Times New Roman" w:eastAsia="Arial Unicode MS" w:hAnsi="Times New Roman" w:cs="Times New Roman"/>
                <w:b/>
                <w:kern w:val="1"/>
                <w:sz w:val="24"/>
                <w:szCs w:val="24"/>
              </w:rPr>
            </w:pPr>
            <w:r w:rsidRPr="00E95C71">
              <w:rPr>
                <w:rFonts w:ascii="Times New Roman" w:eastAsia="Arial Unicode MS" w:hAnsi="Times New Roman" w:cs="Times New Roman"/>
                <w:b/>
                <w:kern w:val="1"/>
                <w:sz w:val="24"/>
                <w:szCs w:val="24"/>
              </w:rPr>
              <w:t>Liczba punktów</w:t>
            </w:r>
          </w:p>
        </w:tc>
      </w:tr>
      <w:tr w:rsidR="00AA41C8" w:rsidRPr="00E95C71" w:rsidTr="00AF5D22">
        <w:trPr>
          <w:gridAfter w:val="1"/>
          <w:wAfter w:w="76" w:type="dxa"/>
          <w:trHeight w:val="248"/>
        </w:trPr>
        <w:tc>
          <w:tcPr>
            <w:tcW w:w="8020" w:type="dxa"/>
            <w:gridSpan w:val="2"/>
          </w:tcPr>
          <w:p w:rsidR="00AA41C8" w:rsidRPr="00E95C71" w:rsidRDefault="00AA41C8" w:rsidP="00AA41C8">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Innowacyjność (0-2pkt)</w:t>
            </w:r>
          </w:p>
          <w:p w:rsidR="00AA41C8" w:rsidRPr="00E95C71" w:rsidRDefault="00AA41C8" w:rsidP="00AA41C8">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2,1,1,2,1,2,2,2</w:t>
            </w:r>
          </w:p>
        </w:tc>
        <w:tc>
          <w:tcPr>
            <w:tcW w:w="2274" w:type="dxa"/>
          </w:tcPr>
          <w:p w:rsidR="00AA41C8" w:rsidRPr="00E95C71" w:rsidRDefault="00AA41C8" w:rsidP="00AA41C8">
            <w:pPr>
              <w:widowControl w:val="0"/>
              <w:suppressAutoHyphens/>
              <w:spacing w:after="0" w:line="240" w:lineRule="auto"/>
              <w:jc w:val="center"/>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1,63</w:t>
            </w:r>
          </w:p>
        </w:tc>
      </w:tr>
      <w:tr w:rsidR="00AA41C8" w:rsidRPr="00E95C71" w:rsidTr="00AF5D22">
        <w:trPr>
          <w:gridAfter w:val="1"/>
          <w:wAfter w:w="76" w:type="dxa"/>
          <w:trHeight w:val="293"/>
        </w:trPr>
        <w:tc>
          <w:tcPr>
            <w:tcW w:w="8020" w:type="dxa"/>
            <w:gridSpan w:val="2"/>
          </w:tcPr>
          <w:p w:rsidR="00AA41C8" w:rsidRPr="00E95C71" w:rsidRDefault="00AA41C8" w:rsidP="00AA41C8">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Zastosowanie rozwiązań sprzyjających ochronie środowiska lub klimatu (0-2 pkt)</w:t>
            </w:r>
          </w:p>
          <w:p w:rsidR="00AA41C8" w:rsidRPr="00E95C71" w:rsidRDefault="00AA41C8" w:rsidP="00AA41C8">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2,2,1,2,1,2,2,1</w:t>
            </w:r>
          </w:p>
        </w:tc>
        <w:tc>
          <w:tcPr>
            <w:tcW w:w="2274" w:type="dxa"/>
          </w:tcPr>
          <w:p w:rsidR="00AA41C8" w:rsidRPr="00E95C71" w:rsidRDefault="00AA41C8" w:rsidP="00AA41C8">
            <w:pPr>
              <w:widowControl w:val="0"/>
              <w:suppressAutoHyphens/>
              <w:spacing w:after="0" w:line="240" w:lineRule="auto"/>
              <w:jc w:val="center"/>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1,63</w:t>
            </w:r>
          </w:p>
        </w:tc>
      </w:tr>
      <w:tr w:rsidR="00AA41C8" w:rsidRPr="00E95C71" w:rsidTr="00AF5D22">
        <w:trPr>
          <w:gridAfter w:val="1"/>
          <w:wAfter w:w="76" w:type="dxa"/>
          <w:trHeight w:val="286"/>
        </w:trPr>
        <w:tc>
          <w:tcPr>
            <w:tcW w:w="8020" w:type="dxa"/>
            <w:gridSpan w:val="2"/>
          </w:tcPr>
          <w:p w:rsidR="00AA41C8" w:rsidRPr="00E95C71" w:rsidRDefault="00AA41C8" w:rsidP="00AA41C8">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Powiązanie z innymi projektami (0-2 pkt)</w:t>
            </w:r>
          </w:p>
          <w:p w:rsidR="00AA41C8" w:rsidRPr="00E95C71" w:rsidRDefault="00AA41C8" w:rsidP="00AA41C8">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1,1,1,1,1,1,1,1,</w:t>
            </w:r>
          </w:p>
        </w:tc>
        <w:tc>
          <w:tcPr>
            <w:tcW w:w="2274" w:type="dxa"/>
          </w:tcPr>
          <w:p w:rsidR="00AA41C8" w:rsidRPr="00E95C71" w:rsidRDefault="00AA41C8" w:rsidP="00AA41C8">
            <w:pPr>
              <w:widowControl w:val="0"/>
              <w:suppressAutoHyphens/>
              <w:spacing w:after="0" w:line="240" w:lineRule="auto"/>
              <w:jc w:val="center"/>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1,0</w:t>
            </w:r>
          </w:p>
        </w:tc>
      </w:tr>
      <w:tr w:rsidR="00AA41C8" w:rsidRPr="00E95C71" w:rsidTr="00AF5D22">
        <w:trPr>
          <w:gridAfter w:val="1"/>
          <w:wAfter w:w="76" w:type="dxa"/>
          <w:trHeight w:val="259"/>
        </w:trPr>
        <w:tc>
          <w:tcPr>
            <w:tcW w:w="8020" w:type="dxa"/>
            <w:gridSpan w:val="2"/>
          </w:tcPr>
          <w:p w:rsidR="00AA41C8" w:rsidRPr="00E95C71" w:rsidRDefault="00AA41C8" w:rsidP="00AA41C8">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 xml:space="preserve">Obszar realizacji (0-1 pkt ) </w:t>
            </w:r>
          </w:p>
          <w:p w:rsidR="00AA41C8" w:rsidRPr="00E95C71" w:rsidRDefault="00AA41C8" w:rsidP="00AA41C8">
            <w:pPr>
              <w:widowControl w:val="0"/>
              <w:suppressAutoHyphens/>
              <w:spacing w:after="0" w:line="240" w:lineRule="auto"/>
              <w:rPr>
                <w:rFonts w:ascii="Times New Roman" w:eastAsia="Arial Unicode MS" w:hAnsi="Times New Roman" w:cs="Times New Roman"/>
                <w:b/>
                <w:kern w:val="1"/>
                <w:sz w:val="24"/>
                <w:szCs w:val="24"/>
              </w:rPr>
            </w:pPr>
            <w:r w:rsidRPr="00E95C71">
              <w:rPr>
                <w:rFonts w:ascii="Times New Roman" w:eastAsia="Arial Unicode MS" w:hAnsi="Times New Roman" w:cs="Times New Roman"/>
                <w:kern w:val="1"/>
                <w:sz w:val="24"/>
                <w:szCs w:val="24"/>
              </w:rPr>
              <w:t>1,1,1,1,1,1,1,1,</w:t>
            </w:r>
          </w:p>
        </w:tc>
        <w:tc>
          <w:tcPr>
            <w:tcW w:w="2274" w:type="dxa"/>
          </w:tcPr>
          <w:p w:rsidR="00AA41C8" w:rsidRPr="00E95C71" w:rsidRDefault="00AA41C8" w:rsidP="00AA41C8">
            <w:pPr>
              <w:widowControl w:val="0"/>
              <w:suppressAutoHyphens/>
              <w:spacing w:after="0" w:line="240" w:lineRule="auto"/>
              <w:jc w:val="center"/>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1,0</w:t>
            </w:r>
          </w:p>
        </w:tc>
      </w:tr>
      <w:tr w:rsidR="00AA41C8" w:rsidRPr="00E95C71" w:rsidTr="00AF5D22">
        <w:trPr>
          <w:gridAfter w:val="1"/>
          <w:wAfter w:w="76" w:type="dxa"/>
          <w:trHeight w:val="259"/>
        </w:trPr>
        <w:tc>
          <w:tcPr>
            <w:tcW w:w="8020" w:type="dxa"/>
            <w:gridSpan w:val="2"/>
          </w:tcPr>
          <w:p w:rsidR="00AA41C8" w:rsidRPr="00E95C71" w:rsidRDefault="00AA41C8" w:rsidP="00AA41C8">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Wykorzystanie lokalnych zasobów (0-2 pkt)</w:t>
            </w:r>
          </w:p>
          <w:p w:rsidR="00AA41C8" w:rsidRPr="00E95C71" w:rsidRDefault="00AA41C8" w:rsidP="00AA41C8">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2,2,2,2,2,2,2,2,</w:t>
            </w:r>
          </w:p>
        </w:tc>
        <w:tc>
          <w:tcPr>
            <w:tcW w:w="2274" w:type="dxa"/>
          </w:tcPr>
          <w:p w:rsidR="00AA41C8" w:rsidRPr="00E95C71" w:rsidRDefault="00AA41C8" w:rsidP="00AA41C8">
            <w:pPr>
              <w:widowControl w:val="0"/>
              <w:suppressAutoHyphens/>
              <w:spacing w:after="0" w:line="240" w:lineRule="auto"/>
              <w:jc w:val="center"/>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2,0</w:t>
            </w:r>
          </w:p>
        </w:tc>
      </w:tr>
      <w:tr w:rsidR="00AA41C8" w:rsidRPr="00E95C71" w:rsidTr="00AF5D22">
        <w:trPr>
          <w:gridAfter w:val="1"/>
          <w:wAfter w:w="76" w:type="dxa"/>
          <w:trHeight w:val="259"/>
        </w:trPr>
        <w:tc>
          <w:tcPr>
            <w:tcW w:w="8020" w:type="dxa"/>
            <w:gridSpan w:val="2"/>
          </w:tcPr>
          <w:p w:rsidR="00AA41C8" w:rsidRPr="00E95C71" w:rsidRDefault="00AA41C8" w:rsidP="00AA41C8">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Aktywizacja mieszkańców  (0-2 pkt)</w:t>
            </w:r>
          </w:p>
          <w:p w:rsidR="00AA41C8" w:rsidRPr="00E95C71" w:rsidRDefault="00AA41C8" w:rsidP="00AA41C8">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2,2,2,2,2,2,2,2,</w:t>
            </w:r>
          </w:p>
        </w:tc>
        <w:tc>
          <w:tcPr>
            <w:tcW w:w="2274" w:type="dxa"/>
          </w:tcPr>
          <w:p w:rsidR="00AA41C8" w:rsidRPr="00E95C71" w:rsidRDefault="00AA41C8" w:rsidP="00AA41C8">
            <w:pPr>
              <w:widowControl w:val="0"/>
              <w:suppressAutoHyphens/>
              <w:spacing w:after="0" w:line="240" w:lineRule="auto"/>
              <w:jc w:val="center"/>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2,0</w:t>
            </w:r>
          </w:p>
        </w:tc>
      </w:tr>
      <w:tr w:rsidR="00AA41C8" w:rsidRPr="00E95C71" w:rsidTr="00AF5D22">
        <w:trPr>
          <w:gridAfter w:val="1"/>
          <w:wAfter w:w="76" w:type="dxa"/>
          <w:trHeight w:val="259"/>
        </w:trPr>
        <w:tc>
          <w:tcPr>
            <w:tcW w:w="8020" w:type="dxa"/>
            <w:gridSpan w:val="2"/>
          </w:tcPr>
          <w:p w:rsidR="00AA41C8" w:rsidRPr="00E95C71" w:rsidRDefault="00AA41C8" w:rsidP="00AA41C8">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Aktywizacja przedstawicieli grup defaworyzowanych (0 - 2 pkt)</w:t>
            </w:r>
          </w:p>
          <w:p w:rsidR="00AA41C8" w:rsidRPr="00E95C71" w:rsidRDefault="00AA41C8" w:rsidP="00AA41C8">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1,1,1,1,1,1,1,1,</w:t>
            </w:r>
          </w:p>
        </w:tc>
        <w:tc>
          <w:tcPr>
            <w:tcW w:w="2274" w:type="dxa"/>
          </w:tcPr>
          <w:p w:rsidR="00AA41C8" w:rsidRPr="00E95C71" w:rsidRDefault="00AA41C8" w:rsidP="00AA41C8">
            <w:pPr>
              <w:widowControl w:val="0"/>
              <w:suppressAutoHyphens/>
              <w:spacing w:after="0" w:line="240" w:lineRule="auto"/>
              <w:jc w:val="center"/>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1,0</w:t>
            </w:r>
          </w:p>
        </w:tc>
      </w:tr>
      <w:tr w:rsidR="00AA41C8" w:rsidRPr="00E95C71" w:rsidTr="00AF5D22">
        <w:trPr>
          <w:gridAfter w:val="1"/>
          <w:wAfter w:w="76" w:type="dxa"/>
          <w:trHeight w:val="259"/>
        </w:trPr>
        <w:tc>
          <w:tcPr>
            <w:tcW w:w="8020" w:type="dxa"/>
            <w:gridSpan w:val="2"/>
            <w:tcBorders>
              <w:top w:val="single" w:sz="4" w:space="0" w:color="auto"/>
              <w:left w:val="single" w:sz="4" w:space="0" w:color="auto"/>
              <w:bottom w:val="single" w:sz="4" w:space="0" w:color="auto"/>
              <w:right w:val="single" w:sz="4" w:space="0" w:color="auto"/>
            </w:tcBorders>
          </w:tcPr>
          <w:p w:rsidR="00AA41C8" w:rsidRPr="00E95C71" w:rsidRDefault="00AA41C8" w:rsidP="00AA41C8">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Wkład własny  (0-1 pkt)</w:t>
            </w:r>
          </w:p>
          <w:p w:rsidR="00AA41C8" w:rsidRPr="00E95C71" w:rsidRDefault="00AA41C8" w:rsidP="00AA41C8">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1,1,1,1,1,1,1,1,</w:t>
            </w:r>
          </w:p>
        </w:tc>
        <w:tc>
          <w:tcPr>
            <w:tcW w:w="2274" w:type="dxa"/>
            <w:tcBorders>
              <w:top w:val="single" w:sz="4" w:space="0" w:color="auto"/>
              <w:left w:val="single" w:sz="4" w:space="0" w:color="auto"/>
              <w:bottom w:val="single" w:sz="4" w:space="0" w:color="auto"/>
              <w:right w:val="single" w:sz="4" w:space="0" w:color="auto"/>
            </w:tcBorders>
          </w:tcPr>
          <w:p w:rsidR="00AA41C8" w:rsidRPr="00E95C71" w:rsidRDefault="00AA41C8" w:rsidP="00AA41C8">
            <w:pPr>
              <w:widowControl w:val="0"/>
              <w:suppressAutoHyphens/>
              <w:spacing w:after="0" w:line="240" w:lineRule="auto"/>
              <w:jc w:val="center"/>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1,0</w:t>
            </w:r>
          </w:p>
        </w:tc>
      </w:tr>
    </w:tbl>
    <w:p w:rsidR="00BB6B5E" w:rsidRPr="00E95C71" w:rsidRDefault="00BB6B5E" w:rsidP="00BB6B5E">
      <w:pPr>
        <w:ind w:left="360"/>
        <w:jc w:val="both"/>
        <w:rPr>
          <w:rFonts w:ascii="Times New Roman" w:eastAsia="Times New Roman" w:hAnsi="Times New Roman" w:cs="Times New Roman"/>
          <w:color w:val="000000"/>
          <w:sz w:val="24"/>
          <w:szCs w:val="24"/>
          <w:lang w:eastAsia="pl-PL"/>
        </w:rPr>
      </w:pPr>
    </w:p>
    <w:p w:rsidR="00A56744" w:rsidRDefault="00AA41C8" w:rsidP="00AA41C8">
      <w:pPr>
        <w:jc w:val="both"/>
        <w:rPr>
          <w:rFonts w:ascii="Times New Roman" w:eastAsia="Times New Roman" w:hAnsi="Times New Roman" w:cs="Times New Roman"/>
          <w:color w:val="000000"/>
          <w:sz w:val="24"/>
          <w:szCs w:val="24"/>
          <w:lang w:eastAsia="pl-PL"/>
        </w:rPr>
      </w:pPr>
      <w:r w:rsidRPr="00E95C71">
        <w:rPr>
          <w:rFonts w:ascii="Times New Roman" w:eastAsia="Times New Roman" w:hAnsi="Times New Roman" w:cs="Times New Roman"/>
          <w:color w:val="000000"/>
          <w:sz w:val="24"/>
          <w:szCs w:val="24"/>
          <w:lang w:eastAsia="pl-PL"/>
        </w:rPr>
        <w:lastRenderedPageBreak/>
        <w:t xml:space="preserve">Wniosek uzyskał od Rady średnio 11,26 punktów. </w:t>
      </w:r>
      <w:r w:rsidR="00A56744">
        <w:rPr>
          <w:rFonts w:ascii="Times New Roman" w:eastAsia="Times New Roman" w:hAnsi="Times New Roman" w:cs="Times New Roman"/>
          <w:color w:val="000000"/>
          <w:sz w:val="24"/>
          <w:szCs w:val="24"/>
          <w:lang w:eastAsia="pl-PL"/>
        </w:rPr>
        <w:t xml:space="preserve">Wniosek dla większości oceniających został </w:t>
      </w:r>
      <w:r w:rsidR="00037729">
        <w:rPr>
          <w:rFonts w:ascii="Times New Roman" w:eastAsia="Times New Roman" w:hAnsi="Times New Roman" w:cs="Times New Roman"/>
          <w:color w:val="000000"/>
          <w:sz w:val="24"/>
          <w:szCs w:val="24"/>
          <w:lang w:eastAsia="pl-PL"/>
        </w:rPr>
        <w:t xml:space="preserve">uznany za innowacyjny w skali LSR-u, jest to pierwszy taki projekt zakładający wykorzystanie zasobów natury w przeciwdziałaniu i leczeniu schorzeń. Większość oceniających po dyskusji przyznała 2 punkty. Również przy rozwiązaniach sprzyjających ochronie środowiska i klimatu odbyła się dyskusja wśród oceniających. Wnioskodawca wykazuje zastosowanie materiałów </w:t>
      </w:r>
      <w:proofErr w:type="spellStart"/>
      <w:r w:rsidR="00037729">
        <w:rPr>
          <w:rFonts w:ascii="Times New Roman" w:eastAsia="Times New Roman" w:hAnsi="Times New Roman" w:cs="Times New Roman"/>
          <w:color w:val="000000"/>
          <w:sz w:val="24"/>
          <w:szCs w:val="24"/>
          <w:lang w:eastAsia="pl-PL"/>
        </w:rPr>
        <w:t>biodegradalnych</w:t>
      </w:r>
      <w:proofErr w:type="spellEnd"/>
      <w:r w:rsidR="00037729">
        <w:rPr>
          <w:rFonts w:ascii="Times New Roman" w:eastAsia="Times New Roman" w:hAnsi="Times New Roman" w:cs="Times New Roman"/>
          <w:color w:val="000000"/>
          <w:sz w:val="24"/>
          <w:szCs w:val="24"/>
          <w:lang w:eastAsia="pl-PL"/>
        </w:rPr>
        <w:t xml:space="preserve"> oraz chce przeprowadzić cykl warsztatów na temat terapii zmysłów zapachami. Projekt zakłada powiązanie z innymi projektami ale brak mu umów na współpracę sektorową. Otrzymał punkt za obszar realizacji do 5 tysięcy. Wykorzystuje następujące zasoby lokalne: przyrodniczy – wykorzystuje lokalne zasoby przyrodnicze, bliskość</w:t>
      </w:r>
      <w:r w:rsidR="00AF5D22">
        <w:rPr>
          <w:rFonts w:ascii="Times New Roman" w:eastAsia="Times New Roman" w:hAnsi="Times New Roman" w:cs="Times New Roman"/>
          <w:color w:val="000000"/>
          <w:sz w:val="24"/>
          <w:szCs w:val="24"/>
          <w:lang w:eastAsia="pl-PL"/>
        </w:rPr>
        <w:t xml:space="preserve"> </w:t>
      </w:r>
      <w:r w:rsidR="00037729">
        <w:rPr>
          <w:rFonts w:ascii="Times New Roman" w:eastAsia="Times New Roman" w:hAnsi="Times New Roman" w:cs="Times New Roman"/>
          <w:color w:val="000000"/>
          <w:sz w:val="24"/>
          <w:szCs w:val="24"/>
          <w:lang w:eastAsia="pl-PL"/>
        </w:rPr>
        <w:t>oddziaływania obszaru natura 2000 oraz potencjał historyczny – Stary Młyn w Kuźniczysku. Projekt aktywizuje mieszkańców wsi, innych miejscowości jak i przyciągnie turystów z terenu LGD i Dolnego Śląska – szacuje min</w:t>
      </w:r>
      <w:r w:rsidR="00AF5D22">
        <w:rPr>
          <w:rFonts w:ascii="Times New Roman" w:eastAsia="Times New Roman" w:hAnsi="Times New Roman" w:cs="Times New Roman"/>
          <w:color w:val="000000"/>
          <w:sz w:val="24"/>
          <w:szCs w:val="24"/>
          <w:lang w:eastAsia="pl-PL"/>
        </w:rPr>
        <w:t>imum</w:t>
      </w:r>
      <w:r w:rsidR="00037729">
        <w:rPr>
          <w:rFonts w:ascii="Times New Roman" w:eastAsia="Times New Roman" w:hAnsi="Times New Roman" w:cs="Times New Roman"/>
          <w:color w:val="000000"/>
          <w:sz w:val="24"/>
          <w:szCs w:val="24"/>
          <w:lang w:eastAsia="pl-PL"/>
        </w:rPr>
        <w:t xml:space="preserve"> 1000 osób rocznie. Również częściowo skierowany j</w:t>
      </w:r>
      <w:r w:rsidR="00B35F1B">
        <w:rPr>
          <w:rFonts w:ascii="Times New Roman" w:eastAsia="Times New Roman" w:hAnsi="Times New Roman" w:cs="Times New Roman"/>
          <w:color w:val="000000"/>
          <w:sz w:val="24"/>
          <w:szCs w:val="24"/>
          <w:lang w:eastAsia="pl-PL"/>
        </w:rPr>
        <w:t xml:space="preserve">est do osób defaworyzowanych – osoby niepełnosprawne, 50+,młodzież. Projekt przewiduje wkład własny. </w:t>
      </w:r>
    </w:p>
    <w:p w:rsidR="00B97585" w:rsidRPr="00B97585" w:rsidRDefault="003A63EA" w:rsidP="00A46277">
      <w:pPr>
        <w:pStyle w:val="Akapitzlist"/>
        <w:numPr>
          <w:ilvl w:val="0"/>
          <w:numId w:val="21"/>
        </w:numPr>
        <w:rPr>
          <w:rFonts w:ascii="Times New Roman" w:hAnsi="Times New Roman" w:cs="Times New Roman"/>
          <w:b/>
          <w:sz w:val="24"/>
          <w:szCs w:val="24"/>
        </w:rPr>
      </w:pPr>
      <w:r w:rsidRPr="00B97585">
        <w:rPr>
          <w:rFonts w:ascii="Times New Roman" w:eastAsia="Times New Roman" w:hAnsi="Times New Roman" w:cs="Times New Roman"/>
          <w:b/>
          <w:color w:val="000000"/>
          <w:sz w:val="24"/>
          <w:szCs w:val="24"/>
          <w:lang w:eastAsia="pl-PL"/>
        </w:rPr>
        <w:t xml:space="preserve">Wniosek nr </w:t>
      </w:r>
      <w:r w:rsidR="00AA41C8" w:rsidRPr="00B97585">
        <w:rPr>
          <w:rFonts w:ascii="Times New Roman" w:eastAsia="Times New Roman" w:hAnsi="Times New Roman" w:cs="Times New Roman"/>
          <w:b/>
          <w:color w:val="000000"/>
          <w:sz w:val="24"/>
          <w:szCs w:val="24"/>
          <w:lang w:eastAsia="pl-PL"/>
        </w:rPr>
        <w:t xml:space="preserve">1/2019/G/1 Marii Nowakowskiej </w:t>
      </w:r>
      <w:r w:rsidR="00A46277" w:rsidRPr="00B97585">
        <w:rPr>
          <w:rFonts w:ascii="Times New Roman" w:eastAsia="Times New Roman" w:hAnsi="Times New Roman" w:cs="Times New Roman"/>
          <w:b/>
          <w:color w:val="000000"/>
          <w:sz w:val="24"/>
          <w:szCs w:val="24"/>
          <w:lang w:eastAsia="pl-PL"/>
        </w:rPr>
        <w:t>pt</w:t>
      </w:r>
      <w:r w:rsidR="00B35F1B" w:rsidRPr="00B97585">
        <w:rPr>
          <w:rFonts w:ascii="Times New Roman" w:eastAsia="Times New Roman" w:hAnsi="Times New Roman" w:cs="Times New Roman"/>
          <w:b/>
          <w:color w:val="000000"/>
          <w:sz w:val="24"/>
          <w:szCs w:val="24"/>
          <w:lang w:eastAsia="pl-PL"/>
        </w:rPr>
        <w:t>.</w:t>
      </w:r>
      <w:r w:rsidR="00A46277" w:rsidRPr="00B97585">
        <w:rPr>
          <w:rFonts w:ascii="Times New Roman" w:hAnsi="Times New Roman" w:cs="Times New Roman"/>
          <w:b/>
          <w:sz w:val="24"/>
          <w:szCs w:val="24"/>
        </w:rPr>
        <w:t>:</w:t>
      </w:r>
      <w:r w:rsidR="00A46277" w:rsidRPr="00B97585">
        <w:rPr>
          <w:rFonts w:ascii="Times New Roman" w:hAnsi="Times New Roman" w:cs="Times New Roman"/>
          <w:b/>
          <w:bCs/>
          <w:sz w:val="24"/>
          <w:szCs w:val="24"/>
        </w:rPr>
        <w:t xml:space="preserve"> „</w:t>
      </w:r>
      <w:r w:rsidR="00A46277" w:rsidRPr="00B97585">
        <w:rPr>
          <w:rFonts w:ascii="Times New Roman" w:eastAsia="Times New Roman" w:hAnsi="Times New Roman" w:cs="Times New Roman"/>
          <w:b/>
          <w:color w:val="000000"/>
          <w:sz w:val="24"/>
          <w:szCs w:val="24"/>
          <w:lang w:eastAsia="pl-PL"/>
        </w:rPr>
        <w:t xml:space="preserve">Rowerowy </w:t>
      </w:r>
      <w:proofErr w:type="spellStart"/>
      <w:r w:rsidR="00A46277" w:rsidRPr="00B97585">
        <w:rPr>
          <w:rFonts w:ascii="Times New Roman" w:eastAsia="Times New Roman" w:hAnsi="Times New Roman" w:cs="Times New Roman"/>
          <w:b/>
          <w:color w:val="000000"/>
          <w:sz w:val="24"/>
          <w:szCs w:val="24"/>
          <w:lang w:eastAsia="pl-PL"/>
        </w:rPr>
        <w:t>Park&amp;Ride</w:t>
      </w:r>
      <w:proofErr w:type="spellEnd"/>
      <w:r w:rsidR="00A46277" w:rsidRPr="00B97585">
        <w:rPr>
          <w:rFonts w:ascii="Times New Roman" w:eastAsia="Times New Roman" w:hAnsi="Times New Roman" w:cs="Times New Roman"/>
          <w:b/>
          <w:color w:val="000000"/>
          <w:sz w:val="24"/>
          <w:szCs w:val="24"/>
          <w:lang w:eastAsia="pl-PL"/>
        </w:rPr>
        <w:t xml:space="preserve"> - miejsce obsługi turystów”</w:t>
      </w:r>
      <w:r w:rsidR="00A46277" w:rsidRPr="00B97585">
        <w:rPr>
          <w:rFonts w:ascii="Times New Roman" w:hAnsi="Times New Roman" w:cs="Times New Roman"/>
          <w:b/>
          <w:sz w:val="24"/>
          <w:szCs w:val="24"/>
        </w:rPr>
        <w:t xml:space="preserve"> </w:t>
      </w:r>
    </w:p>
    <w:p w:rsidR="00B67D51" w:rsidRPr="00B97585" w:rsidRDefault="00B67D51" w:rsidP="00B97585">
      <w:pPr>
        <w:rPr>
          <w:rFonts w:ascii="Times New Roman" w:hAnsi="Times New Roman" w:cs="Times New Roman"/>
          <w:sz w:val="24"/>
          <w:szCs w:val="24"/>
        </w:rPr>
      </w:pPr>
      <w:r w:rsidRPr="00B97585">
        <w:rPr>
          <w:rFonts w:ascii="Times New Roman" w:eastAsia="Times New Roman" w:hAnsi="Times New Roman" w:cs="Times New Roman"/>
          <w:color w:val="000000"/>
          <w:sz w:val="24"/>
          <w:szCs w:val="24"/>
          <w:lang w:eastAsia="pl-PL"/>
        </w:rPr>
        <w:t>Z oceny wniosku wyłączył</w:t>
      </w:r>
      <w:r w:rsidR="00A46277" w:rsidRPr="00B97585">
        <w:rPr>
          <w:rFonts w:ascii="Times New Roman" w:eastAsia="Times New Roman" w:hAnsi="Times New Roman" w:cs="Times New Roman"/>
          <w:color w:val="000000"/>
          <w:sz w:val="24"/>
          <w:szCs w:val="24"/>
          <w:lang w:eastAsia="pl-PL"/>
        </w:rPr>
        <w:t xml:space="preserve">a się p. Ewelina Gryniuk i złożyła stosowne oświadczenie w tej kwestii. </w:t>
      </w:r>
      <w:r w:rsidRPr="00B97585">
        <w:rPr>
          <w:rFonts w:ascii="Times New Roman" w:eastAsia="Times New Roman" w:hAnsi="Times New Roman" w:cs="Times New Roman"/>
          <w:color w:val="000000"/>
          <w:sz w:val="24"/>
          <w:szCs w:val="24"/>
          <w:lang w:eastAsia="pl-PL"/>
        </w:rPr>
        <w:t xml:space="preserve">Wniosek był zgodny z LSR-em. </w:t>
      </w:r>
      <w:r w:rsidRPr="00B97585">
        <w:rPr>
          <w:rFonts w:ascii="Times New Roman" w:eastAsia="Times New Roman" w:hAnsi="Times New Roman" w:cs="Times New Roman"/>
          <w:bCs/>
          <w:color w:val="000000"/>
          <w:sz w:val="24"/>
          <w:szCs w:val="24"/>
          <w:lang w:eastAsia="pl-PL"/>
        </w:rPr>
        <w:t>W ramach oceny wniosków, wniosek uzyskał następujące średnie oceny wg Lokalnych Kryteriów Wyboru:</w:t>
      </w:r>
    </w:p>
    <w:tbl>
      <w:tblPr>
        <w:tblW w:w="10294" w:type="dxa"/>
        <w:tblInd w:w="-8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960"/>
        <w:gridCol w:w="60"/>
        <w:gridCol w:w="2208"/>
        <w:gridCol w:w="66"/>
      </w:tblGrid>
      <w:tr w:rsidR="00A46277" w:rsidRPr="00E95C71" w:rsidTr="00A46277">
        <w:trPr>
          <w:gridAfter w:val="1"/>
          <w:wAfter w:w="66" w:type="dxa"/>
          <w:trHeight w:val="241"/>
        </w:trPr>
        <w:tc>
          <w:tcPr>
            <w:tcW w:w="7960" w:type="dxa"/>
          </w:tcPr>
          <w:p w:rsidR="00A46277" w:rsidRPr="00E95C71" w:rsidRDefault="00A46277" w:rsidP="00A46277">
            <w:pPr>
              <w:widowControl w:val="0"/>
              <w:suppressAutoHyphens/>
              <w:spacing w:after="0" w:line="240" w:lineRule="auto"/>
              <w:jc w:val="center"/>
              <w:rPr>
                <w:rFonts w:ascii="Times New Roman" w:eastAsia="Arial Unicode MS" w:hAnsi="Times New Roman" w:cs="Times New Roman"/>
                <w:b/>
                <w:kern w:val="1"/>
                <w:sz w:val="24"/>
                <w:szCs w:val="24"/>
              </w:rPr>
            </w:pPr>
            <w:r w:rsidRPr="00E95C71">
              <w:rPr>
                <w:rFonts w:ascii="Times New Roman" w:eastAsia="Arial Unicode MS" w:hAnsi="Times New Roman" w:cs="Times New Roman"/>
                <w:b/>
                <w:kern w:val="1"/>
                <w:sz w:val="24"/>
                <w:szCs w:val="24"/>
              </w:rPr>
              <w:t>Lokalne Kryteria Wyboru</w:t>
            </w:r>
          </w:p>
        </w:tc>
        <w:tc>
          <w:tcPr>
            <w:tcW w:w="2268" w:type="dxa"/>
            <w:gridSpan w:val="2"/>
          </w:tcPr>
          <w:p w:rsidR="00A46277" w:rsidRPr="00E95C71" w:rsidRDefault="00A46277" w:rsidP="00A46277">
            <w:pPr>
              <w:widowControl w:val="0"/>
              <w:suppressAutoHyphens/>
              <w:spacing w:after="0" w:line="240" w:lineRule="auto"/>
              <w:jc w:val="center"/>
              <w:rPr>
                <w:rFonts w:ascii="Times New Roman" w:eastAsia="Arial Unicode MS" w:hAnsi="Times New Roman" w:cs="Times New Roman"/>
                <w:b/>
                <w:kern w:val="1"/>
                <w:sz w:val="24"/>
                <w:szCs w:val="24"/>
              </w:rPr>
            </w:pPr>
            <w:r w:rsidRPr="00E95C71">
              <w:rPr>
                <w:rFonts w:ascii="Times New Roman" w:eastAsia="Arial Unicode MS" w:hAnsi="Times New Roman" w:cs="Times New Roman"/>
                <w:b/>
                <w:kern w:val="1"/>
                <w:sz w:val="24"/>
                <w:szCs w:val="24"/>
              </w:rPr>
              <w:t>Liczba punktów</w:t>
            </w:r>
          </w:p>
        </w:tc>
      </w:tr>
      <w:tr w:rsidR="00A46277" w:rsidRPr="00E95C71" w:rsidTr="00A46277">
        <w:trPr>
          <w:trHeight w:val="248"/>
        </w:trPr>
        <w:tc>
          <w:tcPr>
            <w:tcW w:w="8020" w:type="dxa"/>
            <w:gridSpan w:val="2"/>
          </w:tcPr>
          <w:p w:rsidR="00A46277" w:rsidRPr="00E95C71" w:rsidRDefault="00A46277" w:rsidP="00A46277">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Innowacyjność (0-2pkt)</w:t>
            </w:r>
          </w:p>
          <w:p w:rsidR="00A46277" w:rsidRPr="00E95C71" w:rsidRDefault="00A46277" w:rsidP="00A46277">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1,1,1,1,1,1,1,1,</w:t>
            </w:r>
          </w:p>
        </w:tc>
        <w:tc>
          <w:tcPr>
            <w:tcW w:w="2274" w:type="dxa"/>
            <w:gridSpan w:val="2"/>
          </w:tcPr>
          <w:p w:rsidR="00A46277" w:rsidRPr="00E95C71" w:rsidRDefault="00A46277" w:rsidP="00A46277">
            <w:pPr>
              <w:widowControl w:val="0"/>
              <w:suppressAutoHyphens/>
              <w:spacing w:after="0" w:line="240" w:lineRule="auto"/>
              <w:jc w:val="center"/>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1,0</w:t>
            </w:r>
          </w:p>
        </w:tc>
      </w:tr>
      <w:tr w:rsidR="00A46277" w:rsidRPr="00E95C71" w:rsidTr="00A46277">
        <w:trPr>
          <w:trHeight w:val="293"/>
        </w:trPr>
        <w:tc>
          <w:tcPr>
            <w:tcW w:w="8020" w:type="dxa"/>
            <w:gridSpan w:val="2"/>
          </w:tcPr>
          <w:p w:rsidR="00A46277" w:rsidRPr="00E95C71" w:rsidRDefault="00A46277" w:rsidP="00A46277">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Zastosowanie rozwiązań sprzyjających ochronie środowiska lub klimatu (0-2 pkt)</w:t>
            </w:r>
          </w:p>
          <w:p w:rsidR="00A46277" w:rsidRPr="00E95C71" w:rsidRDefault="00A46277" w:rsidP="00A46277">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2,2,2,2,1,2,1,1,</w:t>
            </w:r>
          </w:p>
        </w:tc>
        <w:tc>
          <w:tcPr>
            <w:tcW w:w="2274" w:type="dxa"/>
            <w:gridSpan w:val="2"/>
          </w:tcPr>
          <w:p w:rsidR="00A46277" w:rsidRPr="00E95C71" w:rsidRDefault="00A46277" w:rsidP="00A46277">
            <w:pPr>
              <w:widowControl w:val="0"/>
              <w:suppressAutoHyphens/>
              <w:spacing w:after="0" w:line="240" w:lineRule="auto"/>
              <w:jc w:val="center"/>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1,63</w:t>
            </w:r>
          </w:p>
        </w:tc>
      </w:tr>
      <w:tr w:rsidR="00A46277" w:rsidRPr="00E95C71" w:rsidTr="00A46277">
        <w:trPr>
          <w:trHeight w:val="286"/>
        </w:trPr>
        <w:tc>
          <w:tcPr>
            <w:tcW w:w="8020" w:type="dxa"/>
            <w:gridSpan w:val="2"/>
          </w:tcPr>
          <w:p w:rsidR="00A46277" w:rsidRPr="00E95C71" w:rsidRDefault="00A46277" w:rsidP="00A46277">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Powiązanie z innymi projektami (0-2 pkt)</w:t>
            </w:r>
          </w:p>
          <w:p w:rsidR="00A46277" w:rsidRPr="00E95C71" w:rsidRDefault="00A46277" w:rsidP="00A46277">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1,1,1,1,1,1,1,1,</w:t>
            </w:r>
          </w:p>
        </w:tc>
        <w:tc>
          <w:tcPr>
            <w:tcW w:w="2274" w:type="dxa"/>
            <w:gridSpan w:val="2"/>
          </w:tcPr>
          <w:p w:rsidR="00A46277" w:rsidRPr="00E95C71" w:rsidRDefault="00A46277" w:rsidP="00A46277">
            <w:pPr>
              <w:widowControl w:val="0"/>
              <w:suppressAutoHyphens/>
              <w:spacing w:after="0" w:line="240" w:lineRule="auto"/>
              <w:jc w:val="center"/>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1,0</w:t>
            </w:r>
          </w:p>
        </w:tc>
      </w:tr>
      <w:tr w:rsidR="00A46277" w:rsidRPr="00E95C71" w:rsidTr="00A46277">
        <w:trPr>
          <w:trHeight w:val="259"/>
        </w:trPr>
        <w:tc>
          <w:tcPr>
            <w:tcW w:w="8020" w:type="dxa"/>
            <w:gridSpan w:val="2"/>
          </w:tcPr>
          <w:p w:rsidR="00A46277" w:rsidRPr="00E95C71" w:rsidRDefault="00A46277" w:rsidP="00A46277">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 xml:space="preserve">Obszar realizacji (0-1 pkt ) </w:t>
            </w:r>
          </w:p>
          <w:p w:rsidR="00A46277" w:rsidRPr="00E95C71" w:rsidRDefault="00A46277" w:rsidP="00A46277">
            <w:pPr>
              <w:widowControl w:val="0"/>
              <w:suppressAutoHyphens/>
              <w:spacing w:after="0" w:line="240" w:lineRule="auto"/>
              <w:rPr>
                <w:rFonts w:ascii="Times New Roman" w:eastAsia="Arial Unicode MS" w:hAnsi="Times New Roman" w:cs="Times New Roman"/>
                <w:b/>
                <w:kern w:val="1"/>
                <w:sz w:val="24"/>
                <w:szCs w:val="24"/>
              </w:rPr>
            </w:pPr>
            <w:r w:rsidRPr="00E95C71">
              <w:rPr>
                <w:rFonts w:ascii="Times New Roman" w:eastAsia="Arial Unicode MS" w:hAnsi="Times New Roman" w:cs="Times New Roman"/>
                <w:kern w:val="1"/>
                <w:sz w:val="24"/>
                <w:szCs w:val="24"/>
              </w:rPr>
              <w:t>1,1,1,1,1,1,1,1,</w:t>
            </w:r>
          </w:p>
        </w:tc>
        <w:tc>
          <w:tcPr>
            <w:tcW w:w="2274" w:type="dxa"/>
            <w:gridSpan w:val="2"/>
          </w:tcPr>
          <w:p w:rsidR="00A46277" w:rsidRPr="00E95C71" w:rsidRDefault="00A46277" w:rsidP="00A46277">
            <w:pPr>
              <w:widowControl w:val="0"/>
              <w:suppressAutoHyphens/>
              <w:spacing w:after="0" w:line="240" w:lineRule="auto"/>
              <w:jc w:val="center"/>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1,0</w:t>
            </w:r>
          </w:p>
        </w:tc>
      </w:tr>
      <w:tr w:rsidR="00A46277" w:rsidRPr="00E95C71" w:rsidTr="00A46277">
        <w:trPr>
          <w:trHeight w:val="259"/>
        </w:trPr>
        <w:tc>
          <w:tcPr>
            <w:tcW w:w="8020" w:type="dxa"/>
            <w:gridSpan w:val="2"/>
          </w:tcPr>
          <w:p w:rsidR="00A46277" w:rsidRPr="00E95C71" w:rsidRDefault="00A46277" w:rsidP="00A46277">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Wykorzystanie lokalnych zasobów (0-2 pkt)</w:t>
            </w:r>
          </w:p>
          <w:p w:rsidR="00A46277" w:rsidRPr="00E95C71" w:rsidRDefault="00A46277" w:rsidP="00A46277">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2,2,2,2,2,2,2,2,</w:t>
            </w:r>
          </w:p>
        </w:tc>
        <w:tc>
          <w:tcPr>
            <w:tcW w:w="2274" w:type="dxa"/>
            <w:gridSpan w:val="2"/>
          </w:tcPr>
          <w:p w:rsidR="00A46277" w:rsidRPr="00E95C71" w:rsidRDefault="00A46277" w:rsidP="00A46277">
            <w:pPr>
              <w:widowControl w:val="0"/>
              <w:suppressAutoHyphens/>
              <w:spacing w:after="0" w:line="240" w:lineRule="auto"/>
              <w:jc w:val="center"/>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2,0</w:t>
            </w:r>
          </w:p>
        </w:tc>
      </w:tr>
      <w:tr w:rsidR="00A46277" w:rsidRPr="00E95C71" w:rsidTr="00A46277">
        <w:trPr>
          <w:trHeight w:val="259"/>
        </w:trPr>
        <w:tc>
          <w:tcPr>
            <w:tcW w:w="8020" w:type="dxa"/>
            <w:gridSpan w:val="2"/>
          </w:tcPr>
          <w:p w:rsidR="00A46277" w:rsidRPr="00E95C71" w:rsidRDefault="00A46277" w:rsidP="00A46277">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Aktywizacja mieszkańców  (0-2 pkt)</w:t>
            </w:r>
          </w:p>
          <w:p w:rsidR="00A46277" w:rsidRPr="00E95C71" w:rsidRDefault="00A46277" w:rsidP="00A46277">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2,2,2,2,2,2,2,2,</w:t>
            </w:r>
          </w:p>
        </w:tc>
        <w:tc>
          <w:tcPr>
            <w:tcW w:w="2274" w:type="dxa"/>
            <w:gridSpan w:val="2"/>
          </w:tcPr>
          <w:p w:rsidR="00A46277" w:rsidRPr="00E95C71" w:rsidRDefault="00A46277" w:rsidP="00A46277">
            <w:pPr>
              <w:widowControl w:val="0"/>
              <w:suppressAutoHyphens/>
              <w:spacing w:after="0" w:line="240" w:lineRule="auto"/>
              <w:jc w:val="center"/>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2,0</w:t>
            </w:r>
          </w:p>
        </w:tc>
      </w:tr>
      <w:tr w:rsidR="00A46277" w:rsidRPr="00E95C71" w:rsidTr="00A46277">
        <w:trPr>
          <w:trHeight w:val="259"/>
        </w:trPr>
        <w:tc>
          <w:tcPr>
            <w:tcW w:w="8020" w:type="dxa"/>
            <w:gridSpan w:val="2"/>
          </w:tcPr>
          <w:p w:rsidR="00A46277" w:rsidRPr="00E95C71" w:rsidRDefault="00A46277" w:rsidP="00A46277">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Aktywizacja przedstawicieli grup defaworyzowanych (0 - 2 pkt)</w:t>
            </w:r>
          </w:p>
          <w:p w:rsidR="00A46277" w:rsidRPr="00E95C71" w:rsidRDefault="00A46277" w:rsidP="00A46277">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1,1,1,1,1,1,1,1,</w:t>
            </w:r>
          </w:p>
        </w:tc>
        <w:tc>
          <w:tcPr>
            <w:tcW w:w="2274" w:type="dxa"/>
            <w:gridSpan w:val="2"/>
          </w:tcPr>
          <w:p w:rsidR="00A46277" w:rsidRPr="00E95C71" w:rsidRDefault="00A46277" w:rsidP="00A46277">
            <w:pPr>
              <w:widowControl w:val="0"/>
              <w:suppressAutoHyphens/>
              <w:spacing w:after="0" w:line="240" w:lineRule="auto"/>
              <w:jc w:val="center"/>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1,0</w:t>
            </w:r>
          </w:p>
        </w:tc>
      </w:tr>
      <w:tr w:rsidR="00A46277" w:rsidRPr="00E95C71" w:rsidTr="00A46277">
        <w:trPr>
          <w:trHeight w:val="259"/>
        </w:trPr>
        <w:tc>
          <w:tcPr>
            <w:tcW w:w="8020" w:type="dxa"/>
            <w:gridSpan w:val="2"/>
            <w:tcBorders>
              <w:top w:val="single" w:sz="4" w:space="0" w:color="auto"/>
              <w:left w:val="single" w:sz="4" w:space="0" w:color="auto"/>
              <w:bottom w:val="single" w:sz="4" w:space="0" w:color="auto"/>
              <w:right w:val="single" w:sz="4" w:space="0" w:color="auto"/>
            </w:tcBorders>
          </w:tcPr>
          <w:p w:rsidR="00A46277" w:rsidRPr="00E95C71" w:rsidRDefault="00A46277" w:rsidP="00A46277">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Wkład własny  (0-1 pkt)</w:t>
            </w:r>
          </w:p>
          <w:p w:rsidR="00A46277" w:rsidRPr="00E95C71" w:rsidRDefault="00A46277" w:rsidP="00A46277">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1,1,1,1,1,1,1,1,</w:t>
            </w:r>
          </w:p>
        </w:tc>
        <w:tc>
          <w:tcPr>
            <w:tcW w:w="2274" w:type="dxa"/>
            <w:gridSpan w:val="2"/>
            <w:tcBorders>
              <w:top w:val="single" w:sz="4" w:space="0" w:color="auto"/>
              <w:left w:val="single" w:sz="4" w:space="0" w:color="auto"/>
              <w:bottom w:val="single" w:sz="4" w:space="0" w:color="auto"/>
              <w:right w:val="single" w:sz="4" w:space="0" w:color="auto"/>
            </w:tcBorders>
          </w:tcPr>
          <w:p w:rsidR="00A46277" w:rsidRPr="00E95C71" w:rsidRDefault="00A46277" w:rsidP="00A46277">
            <w:pPr>
              <w:widowControl w:val="0"/>
              <w:suppressAutoHyphens/>
              <w:spacing w:after="0" w:line="240" w:lineRule="auto"/>
              <w:jc w:val="center"/>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1,0</w:t>
            </w:r>
          </w:p>
        </w:tc>
      </w:tr>
    </w:tbl>
    <w:p w:rsidR="00B67D51" w:rsidRPr="00E95C71" w:rsidRDefault="00B67D51" w:rsidP="00B67D51">
      <w:pPr>
        <w:jc w:val="both"/>
        <w:rPr>
          <w:rFonts w:ascii="Times New Roman" w:eastAsia="Times New Roman" w:hAnsi="Times New Roman" w:cs="Times New Roman"/>
          <w:color w:val="000000"/>
          <w:sz w:val="24"/>
          <w:szCs w:val="24"/>
          <w:lang w:eastAsia="pl-PL"/>
        </w:rPr>
      </w:pPr>
    </w:p>
    <w:p w:rsidR="00B35F1B" w:rsidRDefault="00A46277" w:rsidP="00A46277">
      <w:pPr>
        <w:jc w:val="both"/>
        <w:rPr>
          <w:rFonts w:ascii="Times New Roman" w:eastAsia="Times New Roman" w:hAnsi="Times New Roman" w:cs="Times New Roman"/>
          <w:color w:val="000000"/>
          <w:sz w:val="24"/>
          <w:szCs w:val="24"/>
          <w:lang w:eastAsia="pl-PL"/>
        </w:rPr>
      </w:pPr>
      <w:r w:rsidRPr="00E95C71">
        <w:rPr>
          <w:rFonts w:ascii="Times New Roman" w:eastAsia="Times New Roman" w:hAnsi="Times New Roman" w:cs="Times New Roman"/>
          <w:color w:val="000000"/>
          <w:sz w:val="24"/>
          <w:szCs w:val="24"/>
          <w:lang w:eastAsia="pl-PL"/>
        </w:rPr>
        <w:t xml:space="preserve">Wniosek uzyskał od Rady średnio 10,63 punktów. </w:t>
      </w:r>
      <w:r w:rsidR="00B35F1B">
        <w:rPr>
          <w:rFonts w:ascii="Times New Roman" w:eastAsia="Times New Roman" w:hAnsi="Times New Roman" w:cs="Times New Roman"/>
          <w:color w:val="000000"/>
          <w:sz w:val="24"/>
          <w:szCs w:val="24"/>
          <w:lang w:eastAsia="pl-PL"/>
        </w:rPr>
        <w:t xml:space="preserve">Wniosek został uznany za innowacyjny w skali Gminy – w Gminie Trzebnica </w:t>
      </w:r>
      <w:r w:rsidR="00AF5D22">
        <w:rPr>
          <w:rFonts w:ascii="Times New Roman" w:eastAsia="Times New Roman" w:hAnsi="Times New Roman" w:cs="Times New Roman"/>
          <w:color w:val="000000"/>
          <w:sz w:val="24"/>
          <w:szCs w:val="24"/>
          <w:lang w:eastAsia="pl-PL"/>
        </w:rPr>
        <w:t xml:space="preserve">- </w:t>
      </w:r>
      <w:r w:rsidR="00B35F1B">
        <w:rPr>
          <w:rFonts w:ascii="Times New Roman" w:eastAsia="Times New Roman" w:hAnsi="Times New Roman" w:cs="Times New Roman"/>
          <w:color w:val="000000"/>
          <w:sz w:val="24"/>
          <w:szCs w:val="24"/>
          <w:lang w:eastAsia="pl-PL"/>
        </w:rPr>
        <w:t xml:space="preserve">nie ma do tej pory „miejsca obsługi turysty”- miejsce przechowywania rowerów, bagażu turystycznego, gdzie będzie można naprawić rower, bądź naładować elektryczny rower. Prawie wszyscy przyznali dwa punkty za ochronę środowiska – ogniwa fotowoltaiczne, lampy </w:t>
      </w:r>
      <w:proofErr w:type="spellStart"/>
      <w:r w:rsidR="00B35F1B">
        <w:rPr>
          <w:rFonts w:ascii="Times New Roman" w:eastAsia="Times New Roman" w:hAnsi="Times New Roman" w:cs="Times New Roman"/>
          <w:color w:val="000000"/>
          <w:sz w:val="24"/>
          <w:szCs w:val="24"/>
          <w:lang w:eastAsia="pl-PL"/>
        </w:rPr>
        <w:t>led</w:t>
      </w:r>
      <w:proofErr w:type="spellEnd"/>
      <w:r w:rsidR="00B35F1B">
        <w:rPr>
          <w:rFonts w:ascii="Times New Roman" w:eastAsia="Times New Roman" w:hAnsi="Times New Roman" w:cs="Times New Roman"/>
          <w:color w:val="000000"/>
          <w:sz w:val="24"/>
          <w:szCs w:val="24"/>
          <w:lang w:eastAsia="pl-PL"/>
        </w:rPr>
        <w:t>, materiały ekologiczne, warsztaty i prelekcje z turystyki rowerowej t</w:t>
      </w:r>
      <w:r w:rsidR="00AF5D22">
        <w:rPr>
          <w:rFonts w:ascii="Times New Roman" w:eastAsia="Times New Roman" w:hAnsi="Times New Roman" w:cs="Times New Roman"/>
          <w:color w:val="000000"/>
          <w:sz w:val="24"/>
          <w:szCs w:val="24"/>
          <w:lang w:eastAsia="pl-PL"/>
        </w:rPr>
        <w:t xml:space="preserve">radycyjnej i </w:t>
      </w:r>
      <w:proofErr w:type="spellStart"/>
      <w:r w:rsidR="00AF5D22">
        <w:rPr>
          <w:rFonts w:ascii="Times New Roman" w:eastAsia="Times New Roman" w:hAnsi="Times New Roman" w:cs="Times New Roman"/>
          <w:color w:val="000000"/>
          <w:sz w:val="24"/>
          <w:szCs w:val="24"/>
          <w:lang w:eastAsia="pl-PL"/>
        </w:rPr>
        <w:t>ebikeów</w:t>
      </w:r>
      <w:proofErr w:type="spellEnd"/>
      <w:r w:rsidR="00AF5D22">
        <w:rPr>
          <w:rFonts w:ascii="Times New Roman" w:eastAsia="Times New Roman" w:hAnsi="Times New Roman" w:cs="Times New Roman"/>
          <w:color w:val="000000"/>
          <w:sz w:val="24"/>
          <w:szCs w:val="24"/>
          <w:lang w:eastAsia="pl-PL"/>
        </w:rPr>
        <w:t xml:space="preserve">. Wykazane </w:t>
      </w:r>
      <w:r w:rsidR="00B35F1B">
        <w:rPr>
          <w:rFonts w:ascii="Times New Roman" w:eastAsia="Times New Roman" w:hAnsi="Times New Roman" w:cs="Times New Roman"/>
          <w:color w:val="000000"/>
          <w:sz w:val="24"/>
          <w:szCs w:val="24"/>
          <w:lang w:eastAsia="pl-PL"/>
        </w:rPr>
        <w:t xml:space="preserve">jest powiązanie z innymi projektami ale brak jest </w:t>
      </w:r>
      <w:r w:rsidR="00B35F1B">
        <w:rPr>
          <w:rFonts w:ascii="Times New Roman" w:eastAsia="Times New Roman" w:hAnsi="Times New Roman" w:cs="Times New Roman"/>
          <w:color w:val="000000"/>
          <w:sz w:val="24"/>
          <w:szCs w:val="24"/>
          <w:lang w:eastAsia="pl-PL"/>
        </w:rPr>
        <w:lastRenderedPageBreak/>
        <w:t xml:space="preserve">umów podpisanych na współpracę sektorową. Wniosek otrzymał punkt za obszar do 5 tysięcy – wieś Kuźniczysko. Wykorzystuje lokalne zasoby: potencjał przyrodniczy i turystyczny, </w:t>
      </w:r>
      <w:proofErr w:type="spellStart"/>
      <w:r w:rsidR="00B35F1B">
        <w:rPr>
          <w:rFonts w:ascii="Times New Roman" w:eastAsia="Times New Roman" w:hAnsi="Times New Roman" w:cs="Times New Roman"/>
          <w:color w:val="000000"/>
          <w:sz w:val="24"/>
          <w:szCs w:val="24"/>
          <w:lang w:eastAsia="pl-PL"/>
        </w:rPr>
        <w:t>edukacyjno</w:t>
      </w:r>
      <w:proofErr w:type="spellEnd"/>
      <w:r w:rsidR="00B35F1B">
        <w:rPr>
          <w:rFonts w:ascii="Times New Roman" w:eastAsia="Times New Roman" w:hAnsi="Times New Roman" w:cs="Times New Roman"/>
          <w:color w:val="000000"/>
          <w:sz w:val="24"/>
          <w:szCs w:val="24"/>
          <w:lang w:eastAsia="pl-PL"/>
        </w:rPr>
        <w:t xml:space="preserve"> –historycznym. Aktywizuje mieszkańców wsi oraz </w:t>
      </w:r>
      <w:r w:rsidR="009A1760">
        <w:rPr>
          <w:rFonts w:ascii="Times New Roman" w:eastAsia="Times New Roman" w:hAnsi="Times New Roman" w:cs="Times New Roman"/>
          <w:color w:val="000000"/>
          <w:sz w:val="24"/>
          <w:szCs w:val="24"/>
          <w:lang w:eastAsia="pl-PL"/>
        </w:rPr>
        <w:t xml:space="preserve">z innych miejscowości oraz turystów z całego obszaru LSR-u i dolnego śląska (min. 600 osób rocznie ). Otrzymał punkt też za to że jest częściowo skierowany do grup defaworyzowanych – osoby niepełnosprawne, seniorzy. Projekt przewiduje wkład własny. </w:t>
      </w:r>
    </w:p>
    <w:p w:rsidR="00B97585" w:rsidRPr="00B97585" w:rsidRDefault="00324DA7" w:rsidP="00A46277">
      <w:pPr>
        <w:pStyle w:val="Akapitzlist"/>
        <w:numPr>
          <w:ilvl w:val="0"/>
          <w:numId w:val="21"/>
        </w:numPr>
        <w:rPr>
          <w:rFonts w:ascii="Times New Roman" w:eastAsia="Times New Roman" w:hAnsi="Times New Roman" w:cs="Times New Roman"/>
          <w:color w:val="000000"/>
          <w:sz w:val="24"/>
          <w:szCs w:val="24"/>
          <w:lang w:eastAsia="pl-PL"/>
        </w:rPr>
      </w:pPr>
      <w:r w:rsidRPr="00B97585">
        <w:rPr>
          <w:rFonts w:ascii="Times New Roman" w:eastAsia="Times New Roman" w:hAnsi="Times New Roman" w:cs="Times New Roman"/>
          <w:b/>
          <w:color w:val="000000"/>
          <w:sz w:val="24"/>
          <w:szCs w:val="24"/>
          <w:lang w:eastAsia="pl-PL"/>
        </w:rPr>
        <w:t xml:space="preserve">Wniosek nr </w:t>
      </w:r>
      <w:r w:rsidR="00A46277" w:rsidRPr="00B97585">
        <w:rPr>
          <w:rFonts w:ascii="Times New Roman" w:eastAsia="Times New Roman" w:hAnsi="Times New Roman" w:cs="Times New Roman"/>
          <w:b/>
          <w:color w:val="000000"/>
          <w:sz w:val="24"/>
          <w:szCs w:val="24"/>
          <w:lang w:eastAsia="pl-PL"/>
        </w:rPr>
        <w:t>1/2019/G/12</w:t>
      </w:r>
      <w:r w:rsidR="00A46277" w:rsidRPr="00B97585">
        <w:rPr>
          <w:rFonts w:ascii="Times New Roman" w:eastAsia="Times New Roman" w:hAnsi="Times New Roman" w:cs="Times New Roman"/>
          <w:b/>
          <w:sz w:val="24"/>
          <w:szCs w:val="24"/>
          <w:lang w:eastAsia="pl-PL"/>
        </w:rPr>
        <w:t xml:space="preserve"> </w:t>
      </w:r>
      <w:r w:rsidR="00A46277" w:rsidRPr="00B97585">
        <w:rPr>
          <w:rFonts w:ascii="Times New Roman" w:eastAsia="Times New Roman" w:hAnsi="Times New Roman" w:cs="Times New Roman"/>
          <w:b/>
          <w:color w:val="000000"/>
          <w:sz w:val="24"/>
          <w:szCs w:val="24"/>
          <w:lang w:eastAsia="pl-PL"/>
        </w:rPr>
        <w:t xml:space="preserve">Stowarzyszenia "Pod dębami", pt.: „Budowa obiektów małej architektury w miejscowości Szewce, gminy Wisznia Mała. </w:t>
      </w:r>
    </w:p>
    <w:p w:rsidR="00324DA7" w:rsidRPr="00B97585" w:rsidRDefault="00324DA7" w:rsidP="00B97585">
      <w:pPr>
        <w:ind w:left="360"/>
        <w:rPr>
          <w:rFonts w:ascii="Times New Roman" w:eastAsia="Times New Roman" w:hAnsi="Times New Roman" w:cs="Times New Roman"/>
          <w:color w:val="000000"/>
          <w:sz w:val="24"/>
          <w:szCs w:val="24"/>
          <w:lang w:eastAsia="pl-PL"/>
        </w:rPr>
      </w:pPr>
      <w:r w:rsidRPr="00B97585">
        <w:rPr>
          <w:rFonts w:ascii="Times New Roman" w:eastAsia="Times New Roman" w:hAnsi="Times New Roman" w:cs="Times New Roman"/>
          <w:color w:val="000000"/>
          <w:sz w:val="24"/>
          <w:szCs w:val="24"/>
          <w:lang w:eastAsia="pl-PL"/>
        </w:rPr>
        <w:t xml:space="preserve">Z oceny wniosku </w:t>
      </w:r>
      <w:r w:rsidR="00A46277" w:rsidRPr="00B97585">
        <w:rPr>
          <w:rFonts w:ascii="Times New Roman" w:eastAsia="Times New Roman" w:hAnsi="Times New Roman" w:cs="Times New Roman"/>
          <w:color w:val="000000"/>
          <w:sz w:val="24"/>
          <w:szCs w:val="24"/>
          <w:lang w:eastAsia="pl-PL"/>
        </w:rPr>
        <w:t>wyłączył się wójt Gminy Wisznia Mała i podpisał stosowne oświadczenie w tej kwestii.</w:t>
      </w:r>
      <w:r w:rsidRPr="00B97585">
        <w:rPr>
          <w:rFonts w:ascii="Times New Roman" w:eastAsia="Times New Roman" w:hAnsi="Times New Roman" w:cs="Times New Roman"/>
          <w:color w:val="000000"/>
          <w:sz w:val="24"/>
          <w:szCs w:val="24"/>
          <w:lang w:eastAsia="pl-PL"/>
        </w:rPr>
        <w:t xml:space="preserve"> Wniosek był zgodny z LSR-em. </w:t>
      </w:r>
      <w:r w:rsidRPr="00B97585">
        <w:rPr>
          <w:rFonts w:ascii="Times New Roman" w:eastAsia="Times New Roman" w:hAnsi="Times New Roman" w:cs="Times New Roman"/>
          <w:bCs/>
          <w:color w:val="000000"/>
          <w:sz w:val="24"/>
          <w:szCs w:val="24"/>
          <w:lang w:eastAsia="pl-PL"/>
        </w:rPr>
        <w:t>W ramach oceny wniosków, wniosek uzyskał następujące średnie oceny wg Lokalnych Kryteriów Wyboru:</w:t>
      </w:r>
    </w:p>
    <w:tbl>
      <w:tblPr>
        <w:tblW w:w="10294" w:type="dxa"/>
        <w:tblInd w:w="-8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960"/>
        <w:gridCol w:w="60"/>
        <w:gridCol w:w="2208"/>
        <w:gridCol w:w="66"/>
      </w:tblGrid>
      <w:tr w:rsidR="00A46277" w:rsidRPr="00E95C71" w:rsidTr="00A46277">
        <w:trPr>
          <w:gridAfter w:val="1"/>
          <w:wAfter w:w="66" w:type="dxa"/>
          <w:trHeight w:val="241"/>
        </w:trPr>
        <w:tc>
          <w:tcPr>
            <w:tcW w:w="7960" w:type="dxa"/>
          </w:tcPr>
          <w:p w:rsidR="00A46277" w:rsidRPr="00E95C71" w:rsidRDefault="00A46277" w:rsidP="00A46277">
            <w:pPr>
              <w:widowControl w:val="0"/>
              <w:suppressAutoHyphens/>
              <w:spacing w:after="0" w:line="240" w:lineRule="auto"/>
              <w:jc w:val="center"/>
              <w:rPr>
                <w:rFonts w:ascii="Times New Roman" w:eastAsia="Arial Unicode MS" w:hAnsi="Times New Roman" w:cs="Times New Roman"/>
                <w:b/>
                <w:kern w:val="1"/>
                <w:sz w:val="24"/>
                <w:szCs w:val="24"/>
              </w:rPr>
            </w:pPr>
            <w:r w:rsidRPr="00E95C71">
              <w:rPr>
                <w:rFonts w:ascii="Times New Roman" w:eastAsia="Arial Unicode MS" w:hAnsi="Times New Roman" w:cs="Times New Roman"/>
                <w:b/>
                <w:kern w:val="1"/>
                <w:sz w:val="24"/>
                <w:szCs w:val="24"/>
              </w:rPr>
              <w:t>Lokalne Kryteria Wyboru</w:t>
            </w:r>
          </w:p>
        </w:tc>
        <w:tc>
          <w:tcPr>
            <w:tcW w:w="2268" w:type="dxa"/>
            <w:gridSpan w:val="2"/>
          </w:tcPr>
          <w:p w:rsidR="00A46277" w:rsidRPr="00E95C71" w:rsidRDefault="00A46277" w:rsidP="00A46277">
            <w:pPr>
              <w:widowControl w:val="0"/>
              <w:suppressAutoHyphens/>
              <w:spacing w:after="0" w:line="240" w:lineRule="auto"/>
              <w:jc w:val="center"/>
              <w:rPr>
                <w:rFonts w:ascii="Times New Roman" w:eastAsia="Arial Unicode MS" w:hAnsi="Times New Roman" w:cs="Times New Roman"/>
                <w:b/>
                <w:kern w:val="1"/>
                <w:sz w:val="24"/>
                <w:szCs w:val="24"/>
              </w:rPr>
            </w:pPr>
            <w:r w:rsidRPr="00E95C71">
              <w:rPr>
                <w:rFonts w:ascii="Times New Roman" w:eastAsia="Arial Unicode MS" w:hAnsi="Times New Roman" w:cs="Times New Roman"/>
                <w:b/>
                <w:kern w:val="1"/>
                <w:sz w:val="24"/>
                <w:szCs w:val="24"/>
              </w:rPr>
              <w:t>Liczba punktów</w:t>
            </w:r>
          </w:p>
        </w:tc>
      </w:tr>
      <w:tr w:rsidR="00A46277" w:rsidRPr="00E95C71" w:rsidTr="00A46277">
        <w:trPr>
          <w:trHeight w:val="248"/>
        </w:trPr>
        <w:tc>
          <w:tcPr>
            <w:tcW w:w="8020" w:type="dxa"/>
            <w:gridSpan w:val="2"/>
          </w:tcPr>
          <w:p w:rsidR="00A46277" w:rsidRPr="00E95C71" w:rsidRDefault="00A46277" w:rsidP="00A46277">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Innowacyjność (0-2pkt)</w:t>
            </w:r>
          </w:p>
          <w:p w:rsidR="00A46277" w:rsidRPr="00E95C71" w:rsidRDefault="00A46277" w:rsidP="00A46277">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2,2,2,1,1,2,1,2</w:t>
            </w:r>
          </w:p>
        </w:tc>
        <w:tc>
          <w:tcPr>
            <w:tcW w:w="2274" w:type="dxa"/>
            <w:gridSpan w:val="2"/>
          </w:tcPr>
          <w:p w:rsidR="00A46277" w:rsidRPr="00E95C71" w:rsidRDefault="00A46277" w:rsidP="00A46277">
            <w:pPr>
              <w:widowControl w:val="0"/>
              <w:suppressAutoHyphens/>
              <w:spacing w:after="0" w:line="240" w:lineRule="auto"/>
              <w:jc w:val="center"/>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1,63</w:t>
            </w:r>
          </w:p>
        </w:tc>
      </w:tr>
      <w:tr w:rsidR="00A46277" w:rsidRPr="00E95C71" w:rsidTr="00A46277">
        <w:trPr>
          <w:trHeight w:val="293"/>
        </w:trPr>
        <w:tc>
          <w:tcPr>
            <w:tcW w:w="8020" w:type="dxa"/>
            <w:gridSpan w:val="2"/>
          </w:tcPr>
          <w:p w:rsidR="00A46277" w:rsidRPr="00E95C71" w:rsidRDefault="00A46277" w:rsidP="00A46277">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Zastosowanie rozwiązań sprzyjających ochronie środowiska lub klimatu (0-2 pkt)</w:t>
            </w:r>
          </w:p>
          <w:p w:rsidR="00A46277" w:rsidRPr="00E95C71" w:rsidRDefault="00A46277" w:rsidP="00A46277">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2,2,2,2,2,2,2,2</w:t>
            </w:r>
          </w:p>
        </w:tc>
        <w:tc>
          <w:tcPr>
            <w:tcW w:w="2274" w:type="dxa"/>
            <w:gridSpan w:val="2"/>
          </w:tcPr>
          <w:p w:rsidR="00A46277" w:rsidRPr="00E95C71" w:rsidRDefault="00A46277" w:rsidP="00A46277">
            <w:pPr>
              <w:widowControl w:val="0"/>
              <w:suppressAutoHyphens/>
              <w:spacing w:after="0" w:line="240" w:lineRule="auto"/>
              <w:jc w:val="center"/>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2,0</w:t>
            </w:r>
          </w:p>
        </w:tc>
      </w:tr>
      <w:tr w:rsidR="00A46277" w:rsidRPr="00E95C71" w:rsidTr="00A46277">
        <w:trPr>
          <w:trHeight w:val="286"/>
        </w:trPr>
        <w:tc>
          <w:tcPr>
            <w:tcW w:w="8020" w:type="dxa"/>
            <w:gridSpan w:val="2"/>
          </w:tcPr>
          <w:p w:rsidR="00A46277" w:rsidRPr="00E95C71" w:rsidRDefault="00A46277" w:rsidP="00A46277">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Powiązanie z innymi projektami (0-2 pkt)</w:t>
            </w:r>
          </w:p>
          <w:p w:rsidR="00A46277" w:rsidRPr="00E95C71" w:rsidRDefault="00A46277" w:rsidP="00A46277">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1,1,1,2,2,1,1,2,</w:t>
            </w:r>
          </w:p>
        </w:tc>
        <w:tc>
          <w:tcPr>
            <w:tcW w:w="2274" w:type="dxa"/>
            <w:gridSpan w:val="2"/>
          </w:tcPr>
          <w:p w:rsidR="00A46277" w:rsidRPr="00E95C71" w:rsidRDefault="00A46277" w:rsidP="00A46277">
            <w:pPr>
              <w:widowControl w:val="0"/>
              <w:suppressAutoHyphens/>
              <w:spacing w:after="0" w:line="240" w:lineRule="auto"/>
              <w:jc w:val="center"/>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1,38</w:t>
            </w:r>
          </w:p>
        </w:tc>
      </w:tr>
      <w:tr w:rsidR="00A46277" w:rsidRPr="00E95C71" w:rsidTr="00A46277">
        <w:trPr>
          <w:trHeight w:val="259"/>
        </w:trPr>
        <w:tc>
          <w:tcPr>
            <w:tcW w:w="8020" w:type="dxa"/>
            <w:gridSpan w:val="2"/>
          </w:tcPr>
          <w:p w:rsidR="00A46277" w:rsidRPr="00E95C71" w:rsidRDefault="00A46277" w:rsidP="00A46277">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 xml:space="preserve">Obszar realizacji (0-1 pkt ) </w:t>
            </w:r>
          </w:p>
          <w:p w:rsidR="00A46277" w:rsidRPr="00E95C71" w:rsidRDefault="00A46277" w:rsidP="00A46277">
            <w:pPr>
              <w:widowControl w:val="0"/>
              <w:suppressAutoHyphens/>
              <w:spacing w:after="0" w:line="240" w:lineRule="auto"/>
              <w:rPr>
                <w:rFonts w:ascii="Times New Roman" w:eastAsia="Arial Unicode MS" w:hAnsi="Times New Roman" w:cs="Times New Roman"/>
                <w:b/>
                <w:kern w:val="1"/>
                <w:sz w:val="24"/>
                <w:szCs w:val="24"/>
              </w:rPr>
            </w:pPr>
            <w:r w:rsidRPr="00E95C71">
              <w:rPr>
                <w:rFonts w:ascii="Times New Roman" w:eastAsia="Arial Unicode MS" w:hAnsi="Times New Roman" w:cs="Times New Roman"/>
                <w:kern w:val="1"/>
                <w:sz w:val="24"/>
                <w:szCs w:val="24"/>
              </w:rPr>
              <w:t>1,1,1,1,1,1,1,1,</w:t>
            </w:r>
          </w:p>
        </w:tc>
        <w:tc>
          <w:tcPr>
            <w:tcW w:w="2274" w:type="dxa"/>
            <w:gridSpan w:val="2"/>
          </w:tcPr>
          <w:p w:rsidR="00A46277" w:rsidRPr="00E95C71" w:rsidRDefault="00A46277" w:rsidP="00A46277">
            <w:pPr>
              <w:widowControl w:val="0"/>
              <w:suppressAutoHyphens/>
              <w:spacing w:after="0" w:line="240" w:lineRule="auto"/>
              <w:jc w:val="center"/>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1,0</w:t>
            </w:r>
          </w:p>
        </w:tc>
      </w:tr>
      <w:tr w:rsidR="00A46277" w:rsidRPr="00E95C71" w:rsidTr="00A46277">
        <w:trPr>
          <w:trHeight w:val="259"/>
        </w:trPr>
        <w:tc>
          <w:tcPr>
            <w:tcW w:w="8020" w:type="dxa"/>
            <w:gridSpan w:val="2"/>
          </w:tcPr>
          <w:p w:rsidR="00A46277" w:rsidRPr="00E95C71" w:rsidRDefault="00A46277" w:rsidP="00A46277">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Wykorzystanie lokalnych zasobów (0-2 pkt)</w:t>
            </w:r>
          </w:p>
          <w:p w:rsidR="00A46277" w:rsidRPr="00E95C71" w:rsidRDefault="00A46277" w:rsidP="00A46277">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2,2,2,2,2,2,2,2,</w:t>
            </w:r>
          </w:p>
        </w:tc>
        <w:tc>
          <w:tcPr>
            <w:tcW w:w="2274" w:type="dxa"/>
            <w:gridSpan w:val="2"/>
          </w:tcPr>
          <w:p w:rsidR="00A46277" w:rsidRPr="00E95C71" w:rsidRDefault="00A46277" w:rsidP="00A46277">
            <w:pPr>
              <w:widowControl w:val="0"/>
              <w:suppressAutoHyphens/>
              <w:spacing w:after="0" w:line="240" w:lineRule="auto"/>
              <w:jc w:val="center"/>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2,0</w:t>
            </w:r>
          </w:p>
        </w:tc>
      </w:tr>
      <w:tr w:rsidR="00A46277" w:rsidRPr="00E95C71" w:rsidTr="00A46277">
        <w:trPr>
          <w:trHeight w:val="259"/>
        </w:trPr>
        <w:tc>
          <w:tcPr>
            <w:tcW w:w="8020" w:type="dxa"/>
            <w:gridSpan w:val="2"/>
          </w:tcPr>
          <w:p w:rsidR="00A46277" w:rsidRPr="00E95C71" w:rsidRDefault="00A46277" w:rsidP="00A46277">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Aktywizacja mieszkańców  (0-2 pkt)</w:t>
            </w:r>
          </w:p>
          <w:p w:rsidR="00A46277" w:rsidRPr="00E95C71" w:rsidRDefault="00A46277" w:rsidP="00A46277">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2,2,2,2,2,2,2,2,</w:t>
            </w:r>
          </w:p>
        </w:tc>
        <w:tc>
          <w:tcPr>
            <w:tcW w:w="2274" w:type="dxa"/>
            <w:gridSpan w:val="2"/>
          </w:tcPr>
          <w:p w:rsidR="00A46277" w:rsidRPr="00E95C71" w:rsidRDefault="00A46277" w:rsidP="00A46277">
            <w:pPr>
              <w:widowControl w:val="0"/>
              <w:suppressAutoHyphens/>
              <w:spacing w:after="0" w:line="240" w:lineRule="auto"/>
              <w:jc w:val="center"/>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2,0</w:t>
            </w:r>
          </w:p>
        </w:tc>
      </w:tr>
      <w:tr w:rsidR="00A46277" w:rsidRPr="00E95C71" w:rsidTr="00A46277">
        <w:trPr>
          <w:trHeight w:val="259"/>
        </w:trPr>
        <w:tc>
          <w:tcPr>
            <w:tcW w:w="8020" w:type="dxa"/>
            <w:gridSpan w:val="2"/>
          </w:tcPr>
          <w:p w:rsidR="00A46277" w:rsidRPr="00E95C71" w:rsidRDefault="00A46277" w:rsidP="00A46277">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Aktywizacja przedstawicieli grup defaworyzowanych (0 - 2 pkt)</w:t>
            </w:r>
          </w:p>
          <w:p w:rsidR="00A46277" w:rsidRPr="00E95C71" w:rsidRDefault="00A46277" w:rsidP="00A46277">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1,1,1,1,1,1,1,1,</w:t>
            </w:r>
          </w:p>
        </w:tc>
        <w:tc>
          <w:tcPr>
            <w:tcW w:w="2274" w:type="dxa"/>
            <w:gridSpan w:val="2"/>
          </w:tcPr>
          <w:p w:rsidR="00A46277" w:rsidRPr="00E95C71" w:rsidRDefault="00A46277" w:rsidP="00A46277">
            <w:pPr>
              <w:widowControl w:val="0"/>
              <w:suppressAutoHyphens/>
              <w:spacing w:after="0" w:line="240" w:lineRule="auto"/>
              <w:jc w:val="center"/>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1,0</w:t>
            </w:r>
          </w:p>
        </w:tc>
      </w:tr>
      <w:tr w:rsidR="00A46277" w:rsidRPr="00E95C71" w:rsidTr="00A46277">
        <w:trPr>
          <w:trHeight w:val="259"/>
        </w:trPr>
        <w:tc>
          <w:tcPr>
            <w:tcW w:w="8020" w:type="dxa"/>
            <w:gridSpan w:val="2"/>
            <w:tcBorders>
              <w:top w:val="single" w:sz="4" w:space="0" w:color="auto"/>
              <w:left w:val="single" w:sz="4" w:space="0" w:color="auto"/>
              <w:bottom w:val="single" w:sz="4" w:space="0" w:color="auto"/>
              <w:right w:val="single" w:sz="4" w:space="0" w:color="auto"/>
            </w:tcBorders>
          </w:tcPr>
          <w:p w:rsidR="00A46277" w:rsidRPr="00E95C71" w:rsidRDefault="00A46277" w:rsidP="00A46277">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Wkład własny  (0-1 pkt)</w:t>
            </w:r>
          </w:p>
          <w:p w:rsidR="00A46277" w:rsidRPr="00E95C71" w:rsidRDefault="00A46277" w:rsidP="00A46277">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1,1,1,1,1,1,1,1,</w:t>
            </w:r>
          </w:p>
        </w:tc>
        <w:tc>
          <w:tcPr>
            <w:tcW w:w="2274" w:type="dxa"/>
            <w:gridSpan w:val="2"/>
            <w:tcBorders>
              <w:top w:val="single" w:sz="4" w:space="0" w:color="auto"/>
              <w:left w:val="single" w:sz="4" w:space="0" w:color="auto"/>
              <w:bottom w:val="single" w:sz="4" w:space="0" w:color="auto"/>
              <w:right w:val="single" w:sz="4" w:space="0" w:color="auto"/>
            </w:tcBorders>
          </w:tcPr>
          <w:p w:rsidR="00A46277" w:rsidRPr="00E95C71" w:rsidRDefault="00A46277" w:rsidP="00A46277">
            <w:pPr>
              <w:widowControl w:val="0"/>
              <w:suppressAutoHyphens/>
              <w:spacing w:after="0" w:line="240" w:lineRule="auto"/>
              <w:jc w:val="center"/>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1,0</w:t>
            </w:r>
          </w:p>
        </w:tc>
      </w:tr>
    </w:tbl>
    <w:p w:rsidR="00324DA7" w:rsidRPr="00E95C71" w:rsidRDefault="00324DA7" w:rsidP="00324DA7">
      <w:pPr>
        <w:jc w:val="both"/>
        <w:rPr>
          <w:rFonts w:ascii="Times New Roman" w:eastAsia="Times New Roman" w:hAnsi="Times New Roman" w:cs="Times New Roman"/>
          <w:color w:val="000000"/>
          <w:sz w:val="24"/>
          <w:szCs w:val="24"/>
          <w:lang w:eastAsia="pl-PL"/>
        </w:rPr>
      </w:pPr>
    </w:p>
    <w:p w:rsidR="002A38AF" w:rsidRPr="009A1760" w:rsidRDefault="00A46277" w:rsidP="00A46277">
      <w:pPr>
        <w:jc w:val="both"/>
        <w:rPr>
          <w:rFonts w:ascii="Times New Roman" w:eastAsia="Times New Roman" w:hAnsi="Times New Roman" w:cs="Times New Roman"/>
          <w:color w:val="000000"/>
          <w:sz w:val="24"/>
          <w:szCs w:val="24"/>
          <w:lang w:eastAsia="pl-PL"/>
        </w:rPr>
      </w:pPr>
      <w:r w:rsidRPr="00E95C71">
        <w:rPr>
          <w:rFonts w:ascii="Times New Roman" w:eastAsia="Times New Roman" w:hAnsi="Times New Roman" w:cs="Times New Roman"/>
          <w:color w:val="000000"/>
          <w:sz w:val="24"/>
          <w:szCs w:val="24"/>
          <w:lang w:eastAsia="pl-PL"/>
        </w:rPr>
        <w:t xml:space="preserve">Wniosek uzyskał od Rady średnio 12,01 punktów. </w:t>
      </w:r>
      <w:r w:rsidRPr="009A1760">
        <w:rPr>
          <w:rFonts w:ascii="Times New Roman" w:eastAsia="Times New Roman" w:hAnsi="Times New Roman" w:cs="Times New Roman"/>
          <w:color w:val="000000"/>
          <w:sz w:val="24"/>
          <w:szCs w:val="24"/>
          <w:lang w:eastAsia="pl-PL"/>
        </w:rPr>
        <w:t>Wniosek został uznany za i</w:t>
      </w:r>
      <w:r w:rsidR="009A1760">
        <w:rPr>
          <w:rFonts w:ascii="Times New Roman" w:eastAsia="Times New Roman" w:hAnsi="Times New Roman" w:cs="Times New Roman"/>
          <w:color w:val="000000"/>
          <w:sz w:val="24"/>
          <w:szCs w:val="24"/>
          <w:lang w:eastAsia="pl-PL"/>
        </w:rPr>
        <w:t>nnowacyjny w skali obszaru LGD przez większość oceniających – uznano za innow</w:t>
      </w:r>
      <w:r w:rsidR="002A38AF">
        <w:rPr>
          <w:rFonts w:ascii="Times New Roman" w:eastAsia="Times New Roman" w:hAnsi="Times New Roman" w:cs="Times New Roman"/>
          <w:color w:val="000000"/>
          <w:sz w:val="24"/>
          <w:szCs w:val="24"/>
          <w:lang w:eastAsia="pl-PL"/>
        </w:rPr>
        <w:t xml:space="preserve">ację montaż urządzeń dla osób niepełno jak i pełnosprawnych. Zazwyczaj urządzenia są montowane dla osób pełnosprawnych z ewentualną możliwością z ich korzystania przez osoby niepełnosprawne. Przyznano dwa punkty za ochronę środowiska. Zamontowane urządzenia dzięki materiałom z jakich zostaną wykonane wkomponują się w otaczający krajobraz zgodnie z zasadą zrównoważonego rozwoju, użyte materiały będą w 100 % </w:t>
      </w:r>
      <w:proofErr w:type="spellStart"/>
      <w:r w:rsidR="002A38AF">
        <w:rPr>
          <w:rFonts w:ascii="Times New Roman" w:eastAsia="Times New Roman" w:hAnsi="Times New Roman" w:cs="Times New Roman"/>
          <w:color w:val="000000"/>
          <w:sz w:val="24"/>
          <w:szCs w:val="24"/>
          <w:lang w:eastAsia="pl-PL"/>
        </w:rPr>
        <w:t>biodegradalne</w:t>
      </w:r>
      <w:proofErr w:type="spellEnd"/>
      <w:r w:rsidR="002A38AF">
        <w:rPr>
          <w:rFonts w:ascii="Times New Roman" w:eastAsia="Times New Roman" w:hAnsi="Times New Roman" w:cs="Times New Roman"/>
          <w:color w:val="000000"/>
          <w:sz w:val="24"/>
          <w:szCs w:val="24"/>
          <w:lang w:eastAsia="pl-PL"/>
        </w:rPr>
        <w:t xml:space="preserve">, zamontowane zostaną pojemniki do segregacji odpadów i zostanie przeprowadzona akcja „Bieg po śmieć”. Projekt ma punkt za obszar do 5 tysięcy. Wykorzystuje następujące zasoby lokalne: przyrodniczy – malownicze otoczenie, fauna i flora, historyczny, kulturalny i społeczny. Projekt wykazuje powiązanie z innymi projektami za co otrzymał 1 punkt ale nie jest opisana współpraca sektora i brak umów na jej poparcie. Projekt aktywizuje mieszkańców przynajmniej 50 osób </w:t>
      </w:r>
      <w:r w:rsidR="00A262AA">
        <w:rPr>
          <w:rFonts w:ascii="Times New Roman" w:eastAsia="Times New Roman" w:hAnsi="Times New Roman" w:cs="Times New Roman"/>
          <w:color w:val="000000"/>
          <w:sz w:val="24"/>
          <w:szCs w:val="24"/>
          <w:lang w:eastAsia="pl-PL"/>
        </w:rPr>
        <w:t xml:space="preserve">mieszkańcy Szewc i innych miejscowości. Również ma punkt za grupy </w:t>
      </w:r>
      <w:r w:rsidR="00A262AA">
        <w:rPr>
          <w:rFonts w:ascii="Times New Roman" w:eastAsia="Times New Roman" w:hAnsi="Times New Roman" w:cs="Times New Roman"/>
          <w:color w:val="000000"/>
          <w:sz w:val="24"/>
          <w:szCs w:val="24"/>
          <w:lang w:eastAsia="pl-PL"/>
        </w:rPr>
        <w:lastRenderedPageBreak/>
        <w:t xml:space="preserve">defaworyzowane w tym m.in. za osoby niepełnosprawne oraz dzieci, młodzież, osoby +50. Projekt zakłada wkład własny. </w:t>
      </w:r>
    </w:p>
    <w:p w:rsidR="00A46277" w:rsidRPr="00E95C71" w:rsidRDefault="00A46277" w:rsidP="00324DA7">
      <w:pPr>
        <w:jc w:val="both"/>
        <w:rPr>
          <w:rFonts w:ascii="Times New Roman" w:eastAsia="Times New Roman" w:hAnsi="Times New Roman" w:cs="Times New Roman"/>
          <w:color w:val="000000"/>
          <w:sz w:val="24"/>
          <w:szCs w:val="24"/>
          <w:lang w:eastAsia="pl-PL"/>
        </w:rPr>
      </w:pPr>
    </w:p>
    <w:p w:rsidR="00A262AA" w:rsidRPr="00B97585" w:rsidRDefault="00A46277" w:rsidP="00786988">
      <w:pPr>
        <w:pStyle w:val="Akapitzlist"/>
        <w:numPr>
          <w:ilvl w:val="0"/>
          <w:numId w:val="21"/>
        </w:numPr>
        <w:rPr>
          <w:rFonts w:ascii="Times New Roman" w:eastAsia="Times New Roman" w:hAnsi="Times New Roman" w:cs="Times New Roman"/>
          <w:b/>
          <w:sz w:val="24"/>
          <w:szCs w:val="24"/>
          <w:lang w:eastAsia="pl-PL"/>
        </w:rPr>
      </w:pPr>
      <w:r w:rsidRPr="00B97585">
        <w:rPr>
          <w:rFonts w:ascii="Times New Roman" w:eastAsia="Times New Roman" w:hAnsi="Times New Roman" w:cs="Times New Roman"/>
          <w:b/>
          <w:color w:val="000000"/>
          <w:sz w:val="24"/>
          <w:szCs w:val="24"/>
          <w:lang w:eastAsia="pl-PL"/>
        </w:rPr>
        <w:t>Wniosek nr 1/2019/G/13</w:t>
      </w:r>
      <w:r w:rsidR="00786988" w:rsidRPr="00B97585">
        <w:rPr>
          <w:rFonts w:ascii="Times New Roman" w:eastAsia="Times New Roman" w:hAnsi="Times New Roman" w:cs="Times New Roman"/>
          <w:b/>
          <w:color w:val="000000"/>
          <w:sz w:val="24"/>
          <w:szCs w:val="24"/>
          <w:lang w:eastAsia="pl-PL"/>
        </w:rPr>
        <w:t xml:space="preserve"> </w:t>
      </w:r>
      <w:r w:rsidR="006C66CE" w:rsidRPr="00B97585">
        <w:rPr>
          <w:rFonts w:ascii="Times New Roman" w:eastAsia="Times New Roman" w:hAnsi="Times New Roman" w:cs="Times New Roman"/>
          <w:b/>
          <w:color w:val="000000"/>
          <w:sz w:val="24"/>
          <w:szCs w:val="24"/>
          <w:lang w:eastAsia="pl-PL"/>
        </w:rPr>
        <w:t xml:space="preserve"> </w:t>
      </w:r>
      <w:r w:rsidR="00786988" w:rsidRPr="00B97585">
        <w:rPr>
          <w:rFonts w:ascii="Times New Roman" w:eastAsia="Times New Roman" w:hAnsi="Times New Roman" w:cs="Times New Roman"/>
          <w:b/>
          <w:color w:val="000000"/>
          <w:sz w:val="24"/>
          <w:szCs w:val="24"/>
          <w:lang w:eastAsia="pl-PL"/>
        </w:rPr>
        <w:t xml:space="preserve">Stowarzyszenia </w:t>
      </w:r>
      <w:r w:rsidR="00A262AA" w:rsidRPr="00B97585">
        <w:rPr>
          <w:rFonts w:ascii="Times New Roman" w:eastAsia="Times New Roman" w:hAnsi="Times New Roman" w:cs="Times New Roman"/>
          <w:b/>
          <w:color w:val="000000"/>
          <w:sz w:val="24"/>
          <w:szCs w:val="24"/>
          <w:lang w:eastAsia="pl-PL"/>
        </w:rPr>
        <w:t>Akademii</w:t>
      </w:r>
      <w:r w:rsidR="00786988" w:rsidRPr="00B97585">
        <w:rPr>
          <w:rFonts w:ascii="Times New Roman" w:eastAsia="Times New Roman" w:hAnsi="Times New Roman" w:cs="Times New Roman"/>
          <w:b/>
          <w:color w:val="000000"/>
          <w:sz w:val="24"/>
          <w:szCs w:val="24"/>
          <w:lang w:eastAsia="pl-PL"/>
        </w:rPr>
        <w:t xml:space="preserve"> Piłki Nożnej TALENT </w:t>
      </w:r>
      <w:r w:rsidR="006C66CE" w:rsidRPr="00B97585">
        <w:rPr>
          <w:rFonts w:ascii="Times New Roman" w:eastAsia="Times New Roman" w:hAnsi="Times New Roman" w:cs="Times New Roman"/>
          <w:b/>
          <w:color w:val="000000"/>
          <w:sz w:val="24"/>
          <w:szCs w:val="24"/>
          <w:lang w:eastAsia="pl-PL"/>
        </w:rPr>
        <w:t>pt.</w:t>
      </w:r>
      <w:r w:rsidR="00786988" w:rsidRPr="00B97585">
        <w:rPr>
          <w:rFonts w:ascii="Times New Roman" w:eastAsia="Times New Roman" w:hAnsi="Times New Roman" w:cs="Times New Roman"/>
          <w:b/>
          <w:color w:val="000000"/>
          <w:sz w:val="24"/>
          <w:szCs w:val="24"/>
          <w:lang w:eastAsia="pl-PL"/>
        </w:rPr>
        <w:t xml:space="preserve"> Zakup wyposażenia i budowa blaszanej wiaty na potrzeby infrastruktury sportowej” </w:t>
      </w:r>
    </w:p>
    <w:p w:rsidR="006C66CE" w:rsidRPr="00A262AA" w:rsidRDefault="006C66CE" w:rsidP="00A262AA">
      <w:pPr>
        <w:ind w:left="360"/>
        <w:rPr>
          <w:rFonts w:ascii="Times New Roman" w:eastAsia="Times New Roman" w:hAnsi="Times New Roman" w:cs="Times New Roman"/>
          <w:sz w:val="24"/>
          <w:szCs w:val="24"/>
          <w:lang w:eastAsia="pl-PL"/>
        </w:rPr>
      </w:pPr>
      <w:r w:rsidRPr="00A262AA">
        <w:rPr>
          <w:rFonts w:ascii="Times New Roman" w:eastAsia="Times New Roman" w:hAnsi="Times New Roman" w:cs="Times New Roman"/>
          <w:color w:val="000000"/>
          <w:sz w:val="24"/>
          <w:szCs w:val="24"/>
          <w:lang w:eastAsia="pl-PL"/>
        </w:rPr>
        <w:t xml:space="preserve">Z </w:t>
      </w:r>
      <w:r w:rsidR="00786988" w:rsidRPr="00A262AA">
        <w:rPr>
          <w:rFonts w:ascii="Times New Roman" w:eastAsia="Times New Roman" w:hAnsi="Times New Roman" w:cs="Times New Roman"/>
          <w:color w:val="000000"/>
          <w:sz w:val="24"/>
          <w:szCs w:val="24"/>
          <w:lang w:eastAsia="pl-PL"/>
        </w:rPr>
        <w:t xml:space="preserve">oceny wniosku wyłączył się p. Konrad Buczak i podpisał stosowne oświadczenie w tej kwestii. </w:t>
      </w:r>
      <w:r w:rsidRPr="00A262AA">
        <w:rPr>
          <w:rFonts w:ascii="Times New Roman" w:eastAsia="Times New Roman" w:hAnsi="Times New Roman" w:cs="Times New Roman"/>
          <w:color w:val="000000"/>
          <w:sz w:val="24"/>
          <w:szCs w:val="24"/>
          <w:lang w:eastAsia="pl-PL"/>
        </w:rPr>
        <w:t xml:space="preserve">Wniosek był zgodny z LSR-em. </w:t>
      </w:r>
      <w:r w:rsidRPr="00A262AA">
        <w:rPr>
          <w:rFonts w:ascii="Times New Roman" w:eastAsia="Times New Roman" w:hAnsi="Times New Roman" w:cs="Times New Roman"/>
          <w:bCs/>
          <w:color w:val="000000"/>
          <w:sz w:val="24"/>
          <w:szCs w:val="24"/>
          <w:lang w:eastAsia="pl-PL"/>
        </w:rPr>
        <w:t>W ramach oceny wniosków, wniosek uzyskał następujące średnie oceny wg Lokalnych Kryteriów Wyboru:</w:t>
      </w:r>
    </w:p>
    <w:tbl>
      <w:tblPr>
        <w:tblW w:w="10370" w:type="dxa"/>
        <w:tblInd w:w="-8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960"/>
        <w:gridCol w:w="60"/>
        <w:gridCol w:w="2274"/>
        <w:gridCol w:w="76"/>
      </w:tblGrid>
      <w:tr w:rsidR="00786988" w:rsidRPr="00E95C71" w:rsidTr="00786988">
        <w:trPr>
          <w:trHeight w:val="241"/>
        </w:trPr>
        <w:tc>
          <w:tcPr>
            <w:tcW w:w="7960" w:type="dxa"/>
          </w:tcPr>
          <w:p w:rsidR="00786988" w:rsidRPr="00E95C71" w:rsidRDefault="00786988" w:rsidP="00786988">
            <w:pPr>
              <w:widowControl w:val="0"/>
              <w:suppressAutoHyphens/>
              <w:spacing w:after="0" w:line="240" w:lineRule="auto"/>
              <w:jc w:val="center"/>
              <w:rPr>
                <w:rFonts w:ascii="Times New Roman" w:eastAsia="Arial Unicode MS" w:hAnsi="Times New Roman" w:cs="Times New Roman"/>
                <w:b/>
                <w:kern w:val="1"/>
                <w:sz w:val="24"/>
                <w:szCs w:val="24"/>
              </w:rPr>
            </w:pPr>
            <w:r w:rsidRPr="00E95C71">
              <w:rPr>
                <w:rFonts w:ascii="Times New Roman" w:eastAsia="Arial Unicode MS" w:hAnsi="Times New Roman" w:cs="Times New Roman"/>
                <w:b/>
                <w:kern w:val="1"/>
                <w:sz w:val="24"/>
                <w:szCs w:val="24"/>
              </w:rPr>
              <w:t>Lokalne Kryteria Wyboru</w:t>
            </w:r>
          </w:p>
        </w:tc>
        <w:tc>
          <w:tcPr>
            <w:tcW w:w="2410" w:type="dxa"/>
            <w:gridSpan w:val="3"/>
          </w:tcPr>
          <w:p w:rsidR="00786988" w:rsidRPr="00E95C71" w:rsidRDefault="00786988" w:rsidP="00786988">
            <w:pPr>
              <w:widowControl w:val="0"/>
              <w:suppressAutoHyphens/>
              <w:spacing w:after="0" w:line="240" w:lineRule="auto"/>
              <w:jc w:val="center"/>
              <w:rPr>
                <w:rFonts w:ascii="Times New Roman" w:eastAsia="Arial Unicode MS" w:hAnsi="Times New Roman" w:cs="Times New Roman"/>
                <w:b/>
                <w:kern w:val="1"/>
                <w:sz w:val="24"/>
                <w:szCs w:val="24"/>
              </w:rPr>
            </w:pPr>
            <w:r w:rsidRPr="00E95C71">
              <w:rPr>
                <w:rFonts w:ascii="Times New Roman" w:eastAsia="Arial Unicode MS" w:hAnsi="Times New Roman" w:cs="Times New Roman"/>
                <w:b/>
                <w:kern w:val="1"/>
                <w:sz w:val="24"/>
                <w:szCs w:val="24"/>
              </w:rPr>
              <w:t>Liczba punktów</w:t>
            </w:r>
          </w:p>
        </w:tc>
      </w:tr>
      <w:tr w:rsidR="00786988" w:rsidRPr="00E95C71" w:rsidTr="00786988">
        <w:trPr>
          <w:gridAfter w:val="1"/>
          <w:wAfter w:w="76" w:type="dxa"/>
          <w:trHeight w:val="248"/>
        </w:trPr>
        <w:tc>
          <w:tcPr>
            <w:tcW w:w="8020" w:type="dxa"/>
            <w:gridSpan w:val="2"/>
          </w:tcPr>
          <w:p w:rsidR="00786988" w:rsidRPr="00E95C71" w:rsidRDefault="00786988" w:rsidP="00786988">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Innowacyjność (0-2pkt)</w:t>
            </w:r>
          </w:p>
          <w:p w:rsidR="00786988" w:rsidRPr="00E95C71" w:rsidRDefault="00786988" w:rsidP="00786988">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1,0,0,0,1,1,1,1,</w:t>
            </w:r>
          </w:p>
        </w:tc>
        <w:tc>
          <w:tcPr>
            <w:tcW w:w="2274" w:type="dxa"/>
          </w:tcPr>
          <w:p w:rsidR="00786988" w:rsidRPr="00E95C71" w:rsidRDefault="00786988" w:rsidP="00786988">
            <w:pPr>
              <w:widowControl w:val="0"/>
              <w:suppressAutoHyphens/>
              <w:spacing w:after="0" w:line="240" w:lineRule="auto"/>
              <w:jc w:val="center"/>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0,63</w:t>
            </w:r>
          </w:p>
        </w:tc>
      </w:tr>
      <w:tr w:rsidR="00786988" w:rsidRPr="00E95C71" w:rsidTr="00786988">
        <w:trPr>
          <w:gridAfter w:val="1"/>
          <w:wAfter w:w="76" w:type="dxa"/>
          <w:trHeight w:val="293"/>
        </w:trPr>
        <w:tc>
          <w:tcPr>
            <w:tcW w:w="8020" w:type="dxa"/>
            <w:gridSpan w:val="2"/>
          </w:tcPr>
          <w:p w:rsidR="00786988" w:rsidRPr="00E95C71" w:rsidRDefault="00786988" w:rsidP="00786988">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Zastosowanie rozwiązań sprzyjających ochronie środowiska lub klimatu (0-2 pkt)</w:t>
            </w:r>
          </w:p>
          <w:p w:rsidR="00786988" w:rsidRPr="00E95C71" w:rsidRDefault="00786988" w:rsidP="00786988">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1,2,2,2,2,1,1,2,</w:t>
            </w:r>
          </w:p>
        </w:tc>
        <w:tc>
          <w:tcPr>
            <w:tcW w:w="2274" w:type="dxa"/>
          </w:tcPr>
          <w:p w:rsidR="00786988" w:rsidRPr="00E95C71" w:rsidRDefault="00786988" w:rsidP="00786988">
            <w:pPr>
              <w:widowControl w:val="0"/>
              <w:suppressAutoHyphens/>
              <w:spacing w:after="0" w:line="240" w:lineRule="auto"/>
              <w:jc w:val="center"/>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1,63</w:t>
            </w:r>
          </w:p>
        </w:tc>
      </w:tr>
      <w:tr w:rsidR="00786988" w:rsidRPr="00E95C71" w:rsidTr="00786988">
        <w:trPr>
          <w:gridAfter w:val="1"/>
          <w:wAfter w:w="76" w:type="dxa"/>
          <w:trHeight w:val="286"/>
        </w:trPr>
        <w:tc>
          <w:tcPr>
            <w:tcW w:w="8020" w:type="dxa"/>
            <w:gridSpan w:val="2"/>
          </w:tcPr>
          <w:p w:rsidR="00786988" w:rsidRPr="00E95C71" w:rsidRDefault="00786988" w:rsidP="00786988">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Powiązanie z innymi projektami (0-2 pkt)</w:t>
            </w:r>
          </w:p>
          <w:p w:rsidR="00786988" w:rsidRPr="00E95C71" w:rsidRDefault="00786988" w:rsidP="00786988">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2,2,2,2,2,2,2,2,</w:t>
            </w:r>
          </w:p>
        </w:tc>
        <w:tc>
          <w:tcPr>
            <w:tcW w:w="2274" w:type="dxa"/>
          </w:tcPr>
          <w:p w:rsidR="00786988" w:rsidRPr="00E95C71" w:rsidRDefault="00786988" w:rsidP="00786988">
            <w:pPr>
              <w:widowControl w:val="0"/>
              <w:suppressAutoHyphens/>
              <w:spacing w:after="0" w:line="240" w:lineRule="auto"/>
              <w:jc w:val="center"/>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2,0</w:t>
            </w:r>
          </w:p>
        </w:tc>
      </w:tr>
      <w:tr w:rsidR="00786988" w:rsidRPr="00E95C71" w:rsidTr="00786988">
        <w:trPr>
          <w:gridAfter w:val="1"/>
          <w:wAfter w:w="76" w:type="dxa"/>
          <w:trHeight w:val="259"/>
        </w:trPr>
        <w:tc>
          <w:tcPr>
            <w:tcW w:w="8020" w:type="dxa"/>
            <w:gridSpan w:val="2"/>
          </w:tcPr>
          <w:p w:rsidR="00786988" w:rsidRPr="00E95C71" w:rsidRDefault="00786988" w:rsidP="00786988">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 xml:space="preserve">Obszar realizacji (0-1 pkt ) </w:t>
            </w:r>
          </w:p>
          <w:p w:rsidR="00786988" w:rsidRPr="00E95C71" w:rsidRDefault="00786988" w:rsidP="00786988">
            <w:pPr>
              <w:widowControl w:val="0"/>
              <w:suppressAutoHyphens/>
              <w:spacing w:after="0" w:line="240" w:lineRule="auto"/>
              <w:rPr>
                <w:rFonts w:ascii="Times New Roman" w:eastAsia="Arial Unicode MS" w:hAnsi="Times New Roman" w:cs="Times New Roman"/>
                <w:b/>
                <w:kern w:val="1"/>
                <w:sz w:val="24"/>
                <w:szCs w:val="24"/>
              </w:rPr>
            </w:pPr>
            <w:r w:rsidRPr="00E95C71">
              <w:rPr>
                <w:rFonts w:ascii="Times New Roman" w:eastAsia="Arial Unicode MS" w:hAnsi="Times New Roman" w:cs="Times New Roman"/>
                <w:kern w:val="1"/>
                <w:sz w:val="24"/>
                <w:szCs w:val="24"/>
              </w:rPr>
              <w:t>1,1,1,1,1,1,1,1,</w:t>
            </w:r>
          </w:p>
        </w:tc>
        <w:tc>
          <w:tcPr>
            <w:tcW w:w="2274" w:type="dxa"/>
          </w:tcPr>
          <w:p w:rsidR="00786988" w:rsidRPr="00E95C71" w:rsidRDefault="00786988" w:rsidP="00786988">
            <w:pPr>
              <w:widowControl w:val="0"/>
              <w:suppressAutoHyphens/>
              <w:spacing w:after="0" w:line="240" w:lineRule="auto"/>
              <w:jc w:val="center"/>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1,0</w:t>
            </w:r>
          </w:p>
        </w:tc>
      </w:tr>
      <w:tr w:rsidR="00786988" w:rsidRPr="00E95C71" w:rsidTr="00786988">
        <w:trPr>
          <w:gridAfter w:val="1"/>
          <w:wAfter w:w="76" w:type="dxa"/>
          <w:trHeight w:val="259"/>
        </w:trPr>
        <w:tc>
          <w:tcPr>
            <w:tcW w:w="8020" w:type="dxa"/>
            <w:gridSpan w:val="2"/>
          </w:tcPr>
          <w:p w:rsidR="00786988" w:rsidRPr="00E95C71" w:rsidRDefault="00786988" w:rsidP="00786988">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Wykorzystanie lokalnych zasobów (0-2 pkt)</w:t>
            </w:r>
          </w:p>
          <w:p w:rsidR="00786988" w:rsidRPr="00E95C71" w:rsidRDefault="00786988" w:rsidP="00786988">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2,2,2,2,2,2,2,2,</w:t>
            </w:r>
          </w:p>
        </w:tc>
        <w:tc>
          <w:tcPr>
            <w:tcW w:w="2274" w:type="dxa"/>
          </w:tcPr>
          <w:p w:rsidR="00786988" w:rsidRPr="00E95C71" w:rsidRDefault="00786988" w:rsidP="00786988">
            <w:pPr>
              <w:widowControl w:val="0"/>
              <w:suppressAutoHyphens/>
              <w:spacing w:after="0" w:line="240" w:lineRule="auto"/>
              <w:jc w:val="center"/>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2,0</w:t>
            </w:r>
          </w:p>
        </w:tc>
      </w:tr>
      <w:tr w:rsidR="00786988" w:rsidRPr="00E95C71" w:rsidTr="00786988">
        <w:trPr>
          <w:gridAfter w:val="1"/>
          <w:wAfter w:w="76" w:type="dxa"/>
          <w:trHeight w:val="259"/>
        </w:trPr>
        <w:tc>
          <w:tcPr>
            <w:tcW w:w="8020" w:type="dxa"/>
            <w:gridSpan w:val="2"/>
          </w:tcPr>
          <w:p w:rsidR="00786988" w:rsidRPr="00E95C71" w:rsidRDefault="00786988" w:rsidP="00786988">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Aktywizacja mieszkańców  (0-2 pkt)</w:t>
            </w:r>
          </w:p>
          <w:p w:rsidR="00786988" w:rsidRPr="00E95C71" w:rsidRDefault="00786988" w:rsidP="00786988">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2,2,2,2,2,2,2,2,</w:t>
            </w:r>
          </w:p>
        </w:tc>
        <w:tc>
          <w:tcPr>
            <w:tcW w:w="2274" w:type="dxa"/>
          </w:tcPr>
          <w:p w:rsidR="00786988" w:rsidRPr="00E95C71" w:rsidRDefault="00786988" w:rsidP="00786988">
            <w:pPr>
              <w:widowControl w:val="0"/>
              <w:suppressAutoHyphens/>
              <w:spacing w:after="0" w:line="240" w:lineRule="auto"/>
              <w:jc w:val="center"/>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2,0</w:t>
            </w:r>
          </w:p>
        </w:tc>
      </w:tr>
      <w:tr w:rsidR="00786988" w:rsidRPr="00E95C71" w:rsidTr="00786988">
        <w:trPr>
          <w:gridAfter w:val="1"/>
          <w:wAfter w:w="76" w:type="dxa"/>
          <w:trHeight w:val="259"/>
        </w:trPr>
        <w:tc>
          <w:tcPr>
            <w:tcW w:w="8020" w:type="dxa"/>
            <w:gridSpan w:val="2"/>
          </w:tcPr>
          <w:p w:rsidR="00786988" w:rsidRPr="00E95C71" w:rsidRDefault="00786988" w:rsidP="00786988">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Aktywizacja przedstawicieli grup defaworyzowanych (0 - 2 pkt)</w:t>
            </w:r>
          </w:p>
          <w:p w:rsidR="00786988" w:rsidRPr="00E95C71" w:rsidRDefault="00786988" w:rsidP="00786988">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1,1,1,1,1,1,1,1,</w:t>
            </w:r>
          </w:p>
        </w:tc>
        <w:tc>
          <w:tcPr>
            <w:tcW w:w="2274" w:type="dxa"/>
          </w:tcPr>
          <w:p w:rsidR="00786988" w:rsidRPr="00E95C71" w:rsidRDefault="00786988" w:rsidP="00786988">
            <w:pPr>
              <w:widowControl w:val="0"/>
              <w:suppressAutoHyphens/>
              <w:spacing w:after="0" w:line="240" w:lineRule="auto"/>
              <w:jc w:val="center"/>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1,0</w:t>
            </w:r>
          </w:p>
        </w:tc>
      </w:tr>
      <w:tr w:rsidR="00786988" w:rsidRPr="00E95C71" w:rsidTr="00786988">
        <w:trPr>
          <w:gridAfter w:val="1"/>
          <w:wAfter w:w="76" w:type="dxa"/>
          <w:trHeight w:val="259"/>
        </w:trPr>
        <w:tc>
          <w:tcPr>
            <w:tcW w:w="8020" w:type="dxa"/>
            <w:gridSpan w:val="2"/>
            <w:tcBorders>
              <w:top w:val="single" w:sz="4" w:space="0" w:color="auto"/>
              <w:left w:val="single" w:sz="4" w:space="0" w:color="auto"/>
              <w:bottom w:val="single" w:sz="4" w:space="0" w:color="auto"/>
              <w:right w:val="single" w:sz="4" w:space="0" w:color="auto"/>
            </w:tcBorders>
          </w:tcPr>
          <w:p w:rsidR="00786988" w:rsidRPr="00E95C71" w:rsidRDefault="00786988" w:rsidP="00786988">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Wkład własny  (0-1 pkt)</w:t>
            </w:r>
          </w:p>
          <w:p w:rsidR="00786988" w:rsidRPr="00E95C71" w:rsidRDefault="00786988" w:rsidP="00786988">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1,1,1,1,1,1,1,1,</w:t>
            </w:r>
          </w:p>
        </w:tc>
        <w:tc>
          <w:tcPr>
            <w:tcW w:w="2274" w:type="dxa"/>
            <w:tcBorders>
              <w:top w:val="single" w:sz="4" w:space="0" w:color="auto"/>
              <w:left w:val="single" w:sz="4" w:space="0" w:color="auto"/>
              <w:bottom w:val="single" w:sz="4" w:space="0" w:color="auto"/>
              <w:right w:val="single" w:sz="4" w:space="0" w:color="auto"/>
            </w:tcBorders>
          </w:tcPr>
          <w:p w:rsidR="00786988" w:rsidRPr="00E95C71" w:rsidRDefault="00786988" w:rsidP="00786988">
            <w:pPr>
              <w:widowControl w:val="0"/>
              <w:suppressAutoHyphens/>
              <w:spacing w:after="0" w:line="240" w:lineRule="auto"/>
              <w:jc w:val="center"/>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1,0</w:t>
            </w:r>
          </w:p>
        </w:tc>
      </w:tr>
    </w:tbl>
    <w:p w:rsidR="006C66CE" w:rsidRPr="00E95C71" w:rsidRDefault="006C66CE" w:rsidP="006C66CE">
      <w:pPr>
        <w:jc w:val="both"/>
        <w:rPr>
          <w:rFonts w:ascii="Times New Roman" w:eastAsia="Times New Roman" w:hAnsi="Times New Roman" w:cs="Times New Roman"/>
          <w:color w:val="000000"/>
          <w:sz w:val="24"/>
          <w:szCs w:val="24"/>
          <w:lang w:eastAsia="pl-PL"/>
        </w:rPr>
      </w:pPr>
    </w:p>
    <w:p w:rsidR="00A262AA" w:rsidRDefault="00786988" w:rsidP="00786988">
      <w:pPr>
        <w:jc w:val="both"/>
        <w:rPr>
          <w:rFonts w:ascii="Times New Roman" w:eastAsia="Times New Roman" w:hAnsi="Times New Roman" w:cs="Times New Roman"/>
          <w:color w:val="000000"/>
          <w:sz w:val="24"/>
          <w:szCs w:val="24"/>
          <w:lang w:eastAsia="pl-PL"/>
        </w:rPr>
      </w:pPr>
      <w:r w:rsidRPr="00E95C71">
        <w:rPr>
          <w:rFonts w:ascii="Times New Roman" w:eastAsia="Times New Roman" w:hAnsi="Times New Roman" w:cs="Times New Roman"/>
          <w:color w:val="000000"/>
          <w:sz w:val="24"/>
          <w:szCs w:val="24"/>
          <w:lang w:eastAsia="pl-PL"/>
        </w:rPr>
        <w:t xml:space="preserve">Wniosek uzyskał od Rady średnio 11,32 punktów. </w:t>
      </w:r>
      <w:r w:rsidR="00A262AA">
        <w:rPr>
          <w:rFonts w:ascii="Times New Roman" w:eastAsia="Times New Roman" w:hAnsi="Times New Roman" w:cs="Times New Roman"/>
          <w:color w:val="000000"/>
          <w:sz w:val="24"/>
          <w:szCs w:val="24"/>
          <w:lang w:eastAsia="pl-PL"/>
        </w:rPr>
        <w:t xml:space="preserve">Po burzliwej dyskusji została uznana przez większość innowacyjność w skali Gminy – turnieje piłkarskie dla chłopców i dziewczynek połączone z wycieczką </w:t>
      </w:r>
      <w:r w:rsidR="00AF5D22">
        <w:rPr>
          <w:rFonts w:ascii="Times New Roman" w:eastAsia="Times New Roman" w:hAnsi="Times New Roman" w:cs="Times New Roman"/>
          <w:color w:val="000000"/>
          <w:sz w:val="24"/>
          <w:szCs w:val="24"/>
          <w:lang w:eastAsia="pl-PL"/>
        </w:rPr>
        <w:t>rowerową. W większości otrzymał</w:t>
      </w:r>
      <w:r w:rsidR="00A262AA">
        <w:rPr>
          <w:rFonts w:ascii="Times New Roman" w:eastAsia="Times New Roman" w:hAnsi="Times New Roman" w:cs="Times New Roman"/>
          <w:color w:val="000000"/>
          <w:sz w:val="24"/>
          <w:szCs w:val="24"/>
          <w:lang w:eastAsia="pl-PL"/>
        </w:rPr>
        <w:t xml:space="preserve"> dwa punkty za ochronę środowiska oprócz zastosowania materiałów ekologicznych to jeszcze zostanie zorganizowany przed jednym z meczy </w:t>
      </w:r>
      <w:proofErr w:type="spellStart"/>
      <w:r w:rsidR="00A262AA">
        <w:rPr>
          <w:rFonts w:ascii="Times New Roman" w:eastAsia="Times New Roman" w:hAnsi="Times New Roman" w:cs="Times New Roman"/>
          <w:color w:val="000000"/>
          <w:sz w:val="24"/>
          <w:szCs w:val="24"/>
          <w:lang w:eastAsia="pl-PL"/>
        </w:rPr>
        <w:t>hepening</w:t>
      </w:r>
      <w:proofErr w:type="spellEnd"/>
      <w:r w:rsidR="00A262AA">
        <w:rPr>
          <w:rFonts w:ascii="Times New Roman" w:eastAsia="Times New Roman" w:hAnsi="Times New Roman" w:cs="Times New Roman"/>
          <w:color w:val="000000"/>
          <w:sz w:val="24"/>
          <w:szCs w:val="24"/>
          <w:lang w:eastAsia="pl-PL"/>
        </w:rPr>
        <w:t xml:space="preserve"> dot. ochrony środowiska – segregacja i recykling odpadów. Wniosek wykazuje powiązanie z innymi projektami  i zakłada współpracę sektorową na co ma podpisane umowy. Dostał punkt za obszar realizacji do 5 tysięcy mieszkańców (Machnice). Wykorzystuje lokalne zasoby przede wszystkim potencjał społeczny i przyrodniczy. Wniosek otrzymał punkty za aktywizację społeczeństwa – ponad 100 uczestników z różnych gmin i punkt za</w:t>
      </w:r>
      <w:r w:rsidR="006311E4">
        <w:rPr>
          <w:rFonts w:ascii="Times New Roman" w:eastAsia="Times New Roman" w:hAnsi="Times New Roman" w:cs="Times New Roman"/>
          <w:color w:val="000000"/>
          <w:sz w:val="24"/>
          <w:szCs w:val="24"/>
          <w:lang w:eastAsia="pl-PL"/>
        </w:rPr>
        <w:t xml:space="preserve"> grupę </w:t>
      </w:r>
      <w:proofErr w:type="spellStart"/>
      <w:r w:rsidR="006311E4">
        <w:rPr>
          <w:rFonts w:ascii="Times New Roman" w:eastAsia="Times New Roman" w:hAnsi="Times New Roman" w:cs="Times New Roman"/>
          <w:color w:val="000000"/>
          <w:sz w:val="24"/>
          <w:szCs w:val="24"/>
          <w:lang w:eastAsia="pl-PL"/>
        </w:rPr>
        <w:t>defaworyzowaną</w:t>
      </w:r>
      <w:proofErr w:type="spellEnd"/>
      <w:r w:rsidR="006311E4">
        <w:rPr>
          <w:rFonts w:ascii="Times New Roman" w:eastAsia="Times New Roman" w:hAnsi="Times New Roman" w:cs="Times New Roman"/>
          <w:color w:val="000000"/>
          <w:sz w:val="24"/>
          <w:szCs w:val="24"/>
          <w:lang w:eastAsia="pl-PL"/>
        </w:rPr>
        <w:t xml:space="preserve"> – seniorzy, dzieci, młodzież. Proje</w:t>
      </w:r>
      <w:r w:rsidR="00B97585">
        <w:rPr>
          <w:rFonts w:ascii="Times New Roman" w:eastAsia="Times New Roman" w:hAnsi="Times New Roman" w:cs="Times New Roman"/>
          <w:color w:val="000000"/>
          <w:sz w:val="24"/>
          <w:szCs w:val="24"/>
          <w:lang w:eastAsia="pl-PL"/>
        </w:rPr>
        <w:t>kt uwzględnia wkład własny.</w:t>
      </w:r>
    </w:p>
    <w:p w:rsidR="00B97585" w:rsidRPr="00B97585" w:rsidRDefault="00727FC4" w:rsidP="00B97585">
      <w:pPr>
        <w:pStyle w:val="Akapitzlist"/>
        <w:numPr>
          <w:ilvl w:val="0"/>
          <w:numId w:val="21"/>
        </w:numPr>
        <w:jc w:val="both"/>
        <w:rPr>
          <w:rFonts w:ascii="Times New Roman" w:eastAsia="Times New Roman" w:hAnsi="Times New Roman" w:cs="Times New Roman"/>
          <w:b/>
          <w:color w:val="000000"/>
          <w:sz w:val="24"/>
          <w:szCs w:val="24"/>
          <w:lang w:eastAsia="pl-PL"/>
        </w:rPr>
      </w:pPr>
      <w:r w:rsidRPr="00B97585">
        <w:rPr>
          <w:rFonts w:ascii="Times New Roman" w:eastAsia="Times New Roman" w:hAnsi="Times New Roman" w:cs="Times New Roman"/>
          <w:b/>
          <w:color w:val="000000"/>
          <w:sz w:val="24"/>
          <w:szCs w:val="24"/>
          <w:lang w:eastAsia="pl-PL"/>
        </w:rPr>
        <w:t>Wniosek nr</w:t>
      </w:r>
      <w:r w:rsidR="00786988" w:rsidRPr="00B97585">
        <w:rPr>
          <w:rFonts w:ascii="Times New Roman" w:eastAsia="Times New Roman" w:hAnsi="Times New Roman" w:cs="Times New Roman"/>
          <w:b/>
          <w:color w:val="000000"/>
          <w:sz w:val="24"/>
          <w:szCs w:val="24"/>
          <w:lang w:eastAsia="pl-PL"/>
        </w:rPr>
        <w:t xml:space="preserve"> 1/2019/G/15 Gminy Prusice</w:t>
      </w:r>
      <w:r w:rsidRPr="00B97585">
        <w:rPr>
          <w:rFonts w:ascii="Times New Roman" w:eastAsia="Times New Roman" w:hAnsi="Times New Roman" w:cs="Times New Roman"/>
          <w:b/>
          <w:color w:val="000000"/>
          <w:sz w:val="24"/>
          <w:szCs w:val="24"/>
          <w:lang w:eastAsia="pl-PL"/>
        </w:rPr>
        <w:t xml:space="preserve"> pt. „</w:t>
      </w:r>
      <w:r w:rsidR="00786988" w:rsidRPr="00B97585">
        <w:rPr>
          <w:rFonts w:ascii="Times New Roman" w:eastAsia="Times New Roman" w:hAnsi="Times New Roman" w:cs="Times New Roman"/>
          <w:b/>
          <w:sz w:val="24"/>
          <w:szCs w:val="24"/>
          <w:lang w:eastAsia="pl-PL"/>
        </w:rPr>
        <w:t>Mała architektura dla kompleksu sportowego w Prusicach</w:t>
      </w:r>
      <w:r w:rsidR="00B97585" w:rsidRPr="00B97585">
        <w:rPr>
          <w:rFonts w:ascii="Times New Roman" w:eastAsia="Times New Roman" w:hAnsi="Times New Roman" w:cs="Times New Roman"/>
          <w:b/>
          <w:color w:val="000000"/>
          <w:sz w:val="24"/>
          <w:szCs w:val="24"/>
          <w:lang w:eastAsia="pl-PL"/>
        </w:rPr>
        <w:t xml:space="preserve">”. </w:t>
      </w:r>
    </w:p>
    <w:p w:rsidR="00FE229D" w:rsidRPr="00B97585" w:rsidRDefault="00FE229D" w:rsidP="00B97585">
      <w:pPr>
        <w:jc w:val="both"/>
        <w:rPr>
          <w:rFonts w:ascii="Times New Roman" w:eastAsia="Times New Roman" w:hAnsi="Times New Roman" w:cs="Times New Roman"/>
          <w:bCs/>
          <w:color w:val="000000"/>
          <w:sz w:val="24"/>
          <w:szCs w:val="24"/>
          <w:lang w:eastAsia="pl-PL"/>
        </w:rPr>
      </w:pPr>
      <w:r w:rsidRPr="00B97585">
        <w:rPr>
          <w:rFonts w:ascii="Times New Roman" w:eastAsia="Times New Roman" w:hAnsi="Times New Roman" w:cs="Times New Roman"/>
          <w:color w:val="000000"/>
          <w:sz w:val="24"/>
          <w:szCs w:val="24"/>
          <w:lang w:eastAsia="pl-PL"/>
        </w:rPr>
        <w:t xml:space="preserve">Z oceny wniosku nikt się nie wyłączył. Wniosek był zgodny z LSR-em. </w:t>
      </w:r>
      <w:r w:rsidRPr="00B97585">
        <w:rPr>
          <w:rFonts w:ascii="Times New Roman" w:eastAsia="Times New Roman" w:hAnsi="Times New Roman" w:cs="Times New Roman"/>
          <w:bCs/>
          <w:color w:val="000000"/>
          <w:sz w:val="24"/>
          <w:szCs w:val="24"/>
          <w:lang w:eastAsia="pl-PL"/>
        </w:rPr>
        <w:t>W ramach oceny wniosków, wniosek uzyskał następujące średnie oceny wg Lokalnych Kryteriów Wyboru:</w:t>
      </w:r>
    </w:p>
    <w:tbl>
      <w:tblPr>
        <w:tblW w:w="10294" w:type="dxa"/>
        <w:tblInd w:w="-8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960"/>
        <w:gridCol w:w="60"/>
        <w:gridCol w:w="2208"/>
        <w:gridCol w:w="66"/>
      </w:tblGrid>
      <w:tr w:rsidR="006D176D" w:rsidRPr="00E95C71" w:rsidTr="006D176D">
        <w:trPr>
          <w:gridAfter w:val="1"/>
          <w:wAfter w:w="66" w:type="dxa"/>
          <w:trHeight w:val="241"/>
        </w:trPr>
        <w:tc>
          <w:tcPr>
            <w:tcW w:w="7960" w:type="dxa"/>
          </w:tcPr>
          <w:p w:rsidR="006D176D" w:rsidRPr="00E95C71" w:rsidRDefault="006D176D" w:rsidP="006D176D">
            <w:pPr>
              <w:widowControl w:val="0"/>
              <w:suppressAutoHyphens/>
              <w:spacing w:after="0" w:line="240" w:lineRule="auto"/>
              <w:jc w:val="center"/>
              <w:rPr>
                <w:rFonts w:ascii="Times New Roman" w:eastAsia="Arial Unicode MS" w:hAnsi="Times New Roman" w:cs="Times New Roman"/>
                <w:b/>
                <w:kern w:val="1"/>
                <w:sz w:val="24"/>
                <w:szCs w:val="24"/>
              </w:rPr>
            </w:pPr>
            <w:r w:rsidRPr="00E95C71">
              <w:rPr>
                <w:rFonts w:ascii="Times New Roman" w:eastAsia="Arial Unicode MS" w:hAnsi="Times New Roman" w:cs="Times New Roman"/>
                <w:b/>
                <w:kern w:val="1"/>
                <w:sz w:val="24"/>
                <w:szCs w:val="24"/>
              </w:rPr>
              <w:lastRenderedPageBreak/>
              <w:t>Lokalne Kryteria Wyboru</w:t>
            </w:r>
          </w:p>
        </w:tc>
        <w:tc>
          <w:tcPr>
            <w:tcW w:w="2268" w:type="dxa"/>
            <w:gridSpan w:val="2"/>
          </w:tcPr>
          <w:p w:rsidR="006D176D" w:rsidRPr="00E95C71" w:rsidRDefault="006D176D" w:rsidP="006D176D">
            <w:pPr>
              <w:widowControl w:val="0"/>
              <w:suppressAutoHyphens/>
              <w:spacing w:after="0" w:line="240" w:lineRule="auto"/>
              <w:jc w:val="center"/>
              <w:rPr>
                <w:rFonts w:ascii="Times New Roman" w:eastAsia="Arial Unicode MS" w:hAnsi="Times New Roman" w:cs="Times New Roman"/>
                <w:b/>
                <w:kern w:val="1"/>
                <w:sz w:val="24"/>
                <w:szCs w:val="24"/>
              </w:rPr>
            </w:pPr>
            <w:r w:rsidRPr="00E95C71">
              <w:rPr>
                <w:rFonts w:ascii="Times New Roman" w:eastAsia="Arial Unicode MS" w:hAnsi="Times New Roman" w:cs="Times New Roman"/>
                <w:b/>
                <w:kern w:val="1"/>
                <w:sz w:val="24"/>
                <w:szCs w:val="24"/>
              </w:rPr>
              <w:t>Liczba punktów</w:t>
            </w:r>
          </w:p>
        </w:tc>
      </w:tr>
      <w:tr w:rsidR="006D176D" w:rsidRPr="00E95C71" w:rsidTr="006D176D">
        <w:trPr>
          <w:trHeight w:val="248"/>
        </w:trPr>
        <w:tc>
          <w:tcPr>
            <w:tcW w:w="8020" w:type="dxa"/>
            <w:gridSpan w:val="2"/>
          </w:tcPr>
          <w:p w:rsidR="006D176D" w:rsidRPr="00E95C71" w:rsidRDefault="006D176D" w:rsidP="006D176D">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Innowacyjność (0-2pkt)</w:t>
            </w:r>
          </w:p>
          <w:p w:rsidR="006D176D" w:rsidRPr="00E95C71" w:rsidRDefault="006D176D" w:rsidP="006D176D">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1,1,1,1,1,1,1,1,1,</w:t>
            </w:r>
          </w:p>
        </w:tc>
        <w:tc>
          <w:tcPr>
            <w:tcW w:w="2274" w:type="dxa"/>
            <w:gridSpan w:val="2"/>
          </w:tcPr>
          <w:p w:rsidR="006D176D" w:rsidRPr="00E95C71" w:rsidRDefault="006D176D" w:rsidP="006D176D">
            <w:pPr>
              <w:widowControl w:val="0"/>
              <w:suppressAutoHyphens/>
              <w:spacing w:after="0" w:line="240" w:lineRule="auto"/>
              <w:jc w:val="center"/>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1,0</w:t>
            </w:r>
          </w:p>
        </w:tc>
      </w:tr>
      <w:tr w:rsidR="006D176D" w:rsidRPr="00E95C71" w:rsidTr="006D176D">
        <w:trPr>
          <w:trHeight w:val="293"/>
        </w:trPr>
        <w:tc>
          <w:tcPr>
            <w:tcW w:w="8020" w:type="dxa"/>
            <w:gridSpan w:val="2"/>
          </w:tcPr>
          <w:p w:rsidR="006D176D" w:rsidRPr="00E95C71" w:rsidRDefault="006D176D" w:rsidP="006D176D">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Zastosowanie rozwiązań sprzyjających ochronie środowiska lub klimatu (0-2 pkt)</w:t>
            </w:r>
          </w:p>
          <w:p w:rsidR="006D176D" w:rsidRPr="00E95C71" w:rsidRDefault="006D176D" w:rsidP="006D176D">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1,1,1,1,1,1,1,1,1,</w:t>
            </w:r>
          </w:p>
        </w:tc>
        <w:tc>
          <w:tcPr>
            <w:tcW w:w="2274" w:type="dxa"/>
            <w:gridSpan w:val="2"/>
          </w:tcPr>
          <w:p w:rsidR="006D176D" w:rsidRPr="00E95C71" w:rsidRDefault="006D176D" w:rsidP="006D176D">
            <w:pPr>
              <w:widowControl w:val="0"/>
              <w:suppressAutoHyphens/>
              <w:spacing w:after="0" w:line="240" w:lineRule="auto"/>
              <w:jc w:val="center"/>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1,0</w:t>
            </w:r>
          </w:p>
        </w:tc>
      </w:tr>
      <w:tr w:rsidR="006D176D" w:rsidRPr="00E95C71" w:rsidTr="006D176D">
        <w:trPr>
          <w:trHeight w:val="286"/>
        </w:trPr>
        <w:tc>
          <w:tcPr>
            <w:tcW w:w="8020" w:type="dxa"/>
            <w:gridSpan w:val="2"/>
          </w:tcPr>
          <w:p w:rsidR="006D176D" w:rsidRPr="00E95C71" w:rsidRDefault="006D176D" w:rsidP="006D176D">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Powiązanie z innymi projektami (0-2 pkt)</w:t>
            </w:r>
          </w:p>
          <w:p w:rsidR="006D176D" w:rsidRPr="00E95C71" w:rsidRDefault="006D176D" w:rsidP="006D176D">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1,1,1,1,1,1,1,1,1,</w:t>
            </w:r>
          </w:p>
        </w:tc>
        <w:tc>
          <w:tcPr>
            <w:tcW w:w="2274" w:type="dxa"/>
            <w:gridSpan w:val="2"/>
          </w:tcPr>
          <w:p w:rsidR="006D176D" w:rsidRPr="00E95C71" w:rsidRDefault="006D176D" w:rsidP="006D176D">
            <w:pPr>
              <w:widowControl w:val="0"/>
              <w:suppressAutoHyphens/>
              <w:spacing w:after="0" w:line="240" w:lineRule="auto"/>
              <w:jc w:val="center"/>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1,0</w:t>
            </w:r>
          </w:p>
        </w:tc>
      </w:tr>
      <w:tr w:rsidR="006D176D" w:rsidRPr="00E95C71" w:rsidTr="006D176D">
        <w:trPr>
          <w:trHeight w:val="259"/>
        </w:trPr>
        <w:tc>
          <w:tcPr>
            <w:tcW w:w="8020" w:type="dxa"/>
            <w:gridSpan w:val="2"/>
          </w:tcPr>
          <w:p w:rsidR="006D176D" w:rsidRPr="00E95C71" w:rsidRDefault="006D176D" w:rsidP="006D176D">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 xml:space="preserve">Obszar realizacji (0-1 pkt ) </w:t>
            </w:r>
          </w:p>
          <w:p w:rsidR="006D176D" w:rsidRPr="00E95C71" w:rsidRDefault="006D176D" w:rsidP="006D176D">
            <w:pPr>
              <w:widowControl w:val="0"/>
              <w:suppressAutoHyphens/>
              <w:spacing w:after="0" w:line="240" w:lineRule="auto"/>
              <w:rPr>
                <w:rFonts w:ascii="Times New Roman" w:eastAsia="Arial Unicode MS" w:hAnsi="Times New Roman" w:cs="Times New Roman"/>
                <w:b/>
                <w:kern w:val="1"/>
                <w:sz w:val="24"/>
                <w:szCs w:val="24"/>
              </w:rPr>
            </w:pPr>
            <w:r w:rsidRPr="00E95C71">
              <w:rPr>
                <w:rFonts w:ascii="Times New Roman" w:eastAsia="Arial Unicode MS" w:hAnsi="Times New Roman" w:cs="Times New Roman"/>
                <w:kern w:val="1"/>
                <w:sz w:val="24"/>
                <w:szCs w:val="24"/>
              </w:rPr>
              <w:t>1,1,1,1,1,1,1,1,1,</w:t>
            </w:r>
          </w:p>
        </w:tc>
        <w:tc>
          <w:tcPr>
            <w:tcW w:w="2274" w:type="dxa"/>
            <w:gridSpan w:val="2"/>
          </w:tcPr>
          <w:p w:rsidR="006D176D" w:rsidRPr="00E95C71" w:rsidRDefault="006D176D" w:rsidP="006D176D">
            <w:pPr>
              <w:widowControl w:val="0"/>
              <w:suppressAutoHyphens/>
              <w:spacing w:after="0" w:line="240" w:lineRule="auto"/>
              <w:jc w:val="center"/>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1,0</w:t>
            </w:r>
          </w:p>
        </w:tc>
      </w:tr>
      <w:tr w:rsidR="006D176D" w:rsidRPr="00E95C71" w:rsidTr="006D176D">
        <w:trPr>
          <w:trHeight w:val="259"/>
        </w:trPr>
        <w:tc>
          <w:tcPr>
            <w:tcW w:w="8020" w:type="dxa"/>
            <w:gridSpan w:val="2"/>
          </w:tcPr>
          <w:p w:rsidR="006D176D" w:rsidRPr="00E95C71" w:rsidRDefault="006D176D" w:rsidP="006D176D">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Wykorzystanie lokalnych zasobów (0-2 pkt)</w:t>
            </w:r>
          </w:p>
          <w:p w:rsidR="006D176D" w:rsidRPr="00E95C71" w:rsidRDefault="006D176D" w:rsidP="006D176D">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1,1,1,1,1,1,1,1,1,</w:t>
            </w:r>
          </w:p>
        </w:tc>
        <w:tc>
          <w:tcPr>
            <w:tcW w:w="2274" w:type="dxa"/>
            <w:gridSpan w:val="2"/>
          </w:tcPr>
          <w:p w:rsidR="006D176D" w:rsidRPr="00E95C71" w:rsidRDefault="006D176D" w:rsidP="006D176D">
            <w:pPr>
              <w:widowControl w:val="0"/>
              <w:suppressAutoHyphens/>
              <w:spacing w:after="0" w:line="240" w:lineRule="auto"/>
              <w:jc w:val="center"/>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1,0</w:t>
            </w:r>
          </w:p>
        </w:tc>
      </w:tr>
      <w:tr w:rsidR="006D176D" w:rsidRPr="00E95C71" w:rsidTr="006D176D">
        <w:trPr>
          <w:trHeight w:val="259"/>
        </w:trPr>
        <w:tc>
          <w:tcPr>
            <w:tcW w:w="8020" w:type="dxa"/>
            <w:gridSpan w:val="2"/>
          </w:tcPr>
          <w:p w:rsidR="006D176D" w:rsidRPr="00E95C71" w:rsidRDefault="006D176D" w:rsidP="006D176D">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Aktywizacja mieszkańców  (0-2 pkt)</w:t>
            </w:r>
          </w:p>
          <w:p w:rsidR="006D176D" w:rsidRPr="00E95C71" w:rsidRDefault="006D176D" w:rsidP="006D176D">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2,2,2,2,2,2,2,2,2,</w:t>
            </w:r>
          </w:p>
        </w:tc>
        <w:tc>
          <w:tcPr>
            <w:tcW w:w="2274" w:type="dxa"/>
            <w:gridSpan w:val="2"/>
          </w:tcPr>
          <w:p w:rsidR="006D176D" w:rsidRPr="00E95C71" w:rsidRDefault="006D176D" w:rsidP="006D176D">
            <w:pPr>
              <w:widowControl w:val="0"/>
              <w:suppressAutoHyphens/>
              <w:spacing w:after="0" w:line="240" w:lineRule="auto"/>
              <w:jc w:val="center"/>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2,0</w:t>
            </w:r>
          </w:p>
        </w:tc>
      </w:tr>
      <w:tr w:rsidR="006D176D" w:rsidRPr="00E95C71" w:rsidTr="006D176D">
        <w:trPr>
          <w:trHeight w:val="259"/>
        </w:trPr>
        <w:tc>
          <w:tcPr>
            <w:tcW w:w="8020" w:type="dxa"/>
            <w:gridSpan w:val="2"/>
          </w:tcPr>
          <w:p w:rsidR="006D176D" w:rsidRPr="00E95C71" w:rsidRDefault="006D176D" w:rsidP="006D176D">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Aktywizacja przedstawicieli grup defaworyzowanych (0 - 2 pkt)</w:t>
            </w:r>
          </w:p>
          <w:p w:rsidR="006D176D" w:rsidRPr="00E95C71" w:rsidRDefault="006D176D" w:rsidP="006D176D">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1,1,1,1,1,1,1,1,1,</w:t>
            </w:r>
          </w:p>
        </w:tc>
        <w:tc>
          <w:tcPr>
            <w:tcW w:w="2274" w:type="dxa"/>
            <w:gridSpan w:val="2"/>
          </w:tcPr>
          <w:p w:rsidR="006D176D" w:rsidRPr="00E95C71" w:rsidRDefault="006D176D" w:rsidP="006D176D">
            <w:pPr>
              <w:widowControl w:val="0"/>
              <w:suppressAutoHyphens/>
              <w:spacing w:after="0" w:line="240" w:lineRule="auto"/>
              <w:jc w:val="center"/>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1,0</w:t>
            </w:r>
          </w:p>
        </w:tc>
      </w:tr>
      <w:tr w:rsidR="006D176D" w:rsidRPr="00E95C71" w:rsidTr="006D176D">
        <w:trPr>
          <w:trHeight w:val="259"/>
        </w:trPr>
        <w:tc>
          <w:tcPr>
            <w:tcW w:w="8020" w:type="dxa"/>
            <w:gridSpan w:val="2"/>
            <w:tcBorders>
              <w:top w:val="single" w:sz="4" w:space="0" w:color="auto"/>
              <w:left w:val="single" w:sz="4" w:space="0" w:color="auto"/>
              <w:bottom w:val="single" w:sz="4" w:space="0" w:color="auto"/>
              <w:right w:val="single" w:sz="4" w:space="0" w:color="auto"/>
            </w:tcBorders>
          </w:tcPr>
          <w:p w:rsidR="006D176D" w:rsidRPr="00E95C71" w:rsidRDefault="006D176D" w:rsidP="006D176D">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Wkład własny  (0-1 pkt)</w:t>
            </w:r>
          </w:p>
          <w:p w:rsidR="006D176D" w:rsidRPr="00E95C71" w:rsidRDefault="006D176D" w:rsidP="006D176D">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0,0,0,0,0,0,0,0,0,</w:t>
            </w:r>
          </w:p>
        </w:tc>
        <w:tc>
          <w:tcPr>
            <w:tcW w:w="2274" w:type="dxa"/>
            <w:gridSpan w:val="2"/>
            <w:tcBorders>
              <w:top w:val="single" w:sz="4" w:space="0" w:color="auto"/>
              <w:left w:val="single" w:sz="4" w:space="0" w:color="auto"/>
              <w:bottom w:val="single" w:sz="4" w:space="0" w:color="auto"/>
              <w:right w:val="single" w:sz="4" w:space="0" w:color="auto"/>
            </w:tcBorders>
          </w:tcPr>
          <w:p w:rsidR="006D176D" w:rsidRPr="00E95C71" w:rsidRDefault="006D176D" w:rsidP="006D176D">
            <w:pPr>
              <w:widowControl w:val="0"/>
              <w:suppressAutoHyphens/>
              <w:spacing w:after="0" w:line="240" w:lineRule="auto"/>
              <w:jc w:val="center"/>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0,0</w:t>
            </w:r>
          </w:p>
        </w:tc>
      </w:tr>
    </w:tbl>
    <w:p w:rsidR="00727FC4" w:rsidRPr="00E95C71" w:rsidRDefault="00727FC4" w:rsidP="006C66CE">
      <w:pPr>
        <w:jc w:val="both"/>
        <w:rPr>
          <w:rFonts w:ascii="Times New Roman" w:eastAsia="Times New Roman" w:hAnsi="Times New Roman" w:cs="Times New Roman"/>
          <w:color w:val="000000"/>
          <w:sz w:val="24"/>
          <w:szCs w:val="24"/>
          <w:lang w:eastAsia="pl-PL"/>
        </w:rPr>
      </w:pPr>
    </w:p>
    <w:p w:rsidR="00B97585" w:rsidRDefault="006D176D" w:rsidP="006D176D">
      <w:pPr>
        <w:jc w:val="both"/>
        <w:rPr>
          <w:rFonts w:ascii="Times New Roman" w:eastAsia="Times New Roman" w:hAnsi="Times New Roman" w:cs="Times New Roman"/>
          <w:color w:val="000000"/>
          <w:sz w:val="24"/>
          <w:szCs w:val="24"/>
          <w:lang w:eastAsia="pl-PL"/>
        </w:rPr>
      </w:pPr>
      <w:r w:rsidRPr="00E95C71">
        <w:rPr>
          <w:rFonts w:ascii="Times New Roman" w:eastAsia="Times New Roman" w:hAnsi="Times New Roman" w:cs="Times New Roman"/>
          <w:color w:val="000000"/>
          <w:sz w:val="24"/>
          <w:szCs w:val="24"/>
          <w:lang w:eastAsia="pl-PL"/>
        </w:rPr>
        <w:t xml:space="preserve">Wniosek uzyskał od Rady średnio 8,0 punktów. </w:t>
      </w:r>
      <w:r w:rsidR="00B97585">
        <w:rPr>
          <w:rFonts w:ascii="Times New Roman" w:eastAsia="Times New Roman" w:hAnsi="Times New Roman" w:cs="Times New Roman"/>
          <w:color w:val="000000"/>
          <w:sz w:val="24"/>
          <w:szCs w:val="24"/>
          <w:lang w:eastAsia="pl-PL"/>
        </w:rPr>
        <w:t xml:space="preserve">Wniosek po długiej dyskusji na temat </w:t>
      </w:r>
      <w:r w:rsidR="00BA65B4">
        <w:rPr>
          <w:rFonts w:ascii="Times New Roman" w:eastAsia="Times New Roman" w:hAnsi="Times New Roman" w:cs="Times New Roman"/>
          <w:color w:val="000000"/>
          <w:sz w:val="24"/>
          <w:szCs w:val="24"/>
          <w:lang w:eastAsia="pl-PL"/>
        </w:rPr>
        <w:t>innowacyjności</w:t>
      </w:r>
      <w:r w:rsidR="00B97585">
        <w:rPr>
          <w:rFonts w:ascii="Times New Roman" w:eastAsia="Times New Roman" w:hAnsi="Times New Roman" w:cs="Times New Roman"/>
          <w:color w:val="000000"/>
          <w:sz w:val="24"/>
          <w:szCs w:val="24"/>
          <w:lang w:eastAsia="pl-PL"/>
        </w:rPr>
        <w:t xml:space="preserve"> trójkomorowych kubłów otrzymał za innowacyjność 1 punkt czyli uznano ją w skali Gminy. Zgodnie Lokalnymi Kryteriami Wyboru Operacji wniosek otrzymał 1 punkt za działania sprzyjające ochronie środowiska lub klimatu. Wnioskodawca zastosuje materiały drewniano – stalowe (oszczędność materiałów drewnianych), sprzęt farby również będą wykonane z bezpiecznych materiałów sprzyjających środowisku. Nie udało się wnioskodawcy zdobyć dwóch punktów ponieważ nie przewidział żadnej akcji edukacyjnej lu</w:t>
      </w:r>
      <w:r w:rsidR="00BA65B4">
        <w:rPr>
          <w:rFonts w:ascii="Times New Roman" w:eastAsia="Times New Roman" w:hAnsi="Times New Roman" w:cs="Times New Roman"/>
          <w:color w:val="000000"/>
          <w:sz w:val="24"/>
          <w:szCs w:val="24"/>
          <w:lang w:eastAsia="pl-PL"/>
        </w:rPr>
        <w:t xml:space="preserve">b </w:t>
      </w:r>
      <w:proofErr w:type="spellStart"/>
      <w:r w:rsidR="00BA65B4">
        <w:rPr>
          <w:rFonts w:ascii="Times New Roman" w:eastAsia="Times New Roman" w:hAnsi="Times New Roman" w:cs="Times New Roman"/>
          <w:color w:val="000000"/>
          <w:sz w:val="24"/>
          <w:szCs w:val="24"/>
          <w:lang w:eastAsia="pl-PL"/>
        </w:rPr>
        <w:t>hepeningu</w:t>
      </w:r>
      <w:proofErr w:type="spellEnd"/>
      <w:r w:rsidR="00BA65B4">
        <w:rPr>
          <w:rFonts w:ascii="Times New Roman" w:eastAsia="Times New Roman" w:hAnsi="Times New Roman" w:cs="Times New Roman"/>
          <w:color w:val="000000"/>
          <w:sz w:val="24"/>
          <w:szCs w:val="24"/>
          <w:lang w:eastAsia="pl-PL"/>
        </w:rPr>
        <w:t xml:space="preserve"> </w:t>
      </w:r>
      <w:r w:rsidR="00B97585">
        <w:rPr>
          <w:rFonts w:ascii="Times New Roman" w:eastAsia="Times New Roman" w:hAnsi="Times New Roman" w:cs="Times New Roman"/>
          <w:color w:val="000000"/>
          <w:sz w:val="24"/>
          <w:szCs w:val="24"/>
          <w:lang w:eastAsia="pl-PL"/>
        </w:rPr>
        <w:t xml:space="preserve">związanego z ochroną środowiska. </w:t>
      </w:r>
      <w:r w:rsidR="00BA65B4">
        <w:rPr>
          <w:rFonts w:ascii="Times New Roman" w:eastAsia="Times New Roman" w:hAnsi="Times New Roman" w:cs="Times New Roman"/>
          <w:color w:val="000000"/>
          <w:sz w:val="24"/>
          <w:szCs w:val="24"/>
          <w:lang w:eastAsia="pl-PL"/>
        </w:rPr>
        <w:t>Projekt wykazuje komplementarność z innymi projektami za co otrzymał jeden punkt jednak nie wspomina nic o nawiązaniu współpracy sektorowej. Otrzymał punkt za obszar realizacji do 5 tysięcy. Wykorzystuje lokalne zasoby przede wszystkim potencjał społeczny dlatego Rada przyznała 1 punkt. Rada nie doszukała się potencjału historycznego związanego z powstawaniem klubów sportowych – zaliczyła to do potencjału społecznego (angażowanie się społeczeństwa w różne kluby, organizacje)</w:t>
      </w:r>
      <w:r w:rsidR="001F3477">
        <w:rPr>
          <w:rFonts w:ascii="Times New Roman" w:eastAsia="Times New Roman" w:hAnsi="Times New Roman" w:cs="Times New Roman"/>
          <w:color w:val="000000"/>
          <w:sz w:val="24"/>
          <w:szCs w:val="24"/>
          <w:lang w:eastAsia="pl-PL"/>
        </w:rPr>
        <w:t>. Projekt otrzymał dwa punkty za aktywizację społeczeństwa minimum 40 mieszkańców z całej Gminy Prusice. Rada dała punkt bo projekt częściowo skierowany jest również do grup defaworyzowanych – dzieci, młodzież. Gmina jako jednostka sektora finansów publicznych nie otrzymała punktu za wkład własny gdyż jej % dofinasowania wynosi 63,63%.</w:t>
      </w:r>
    </w:p>
    <w:p w:rsidR="004C3D37" w:rsidRPr="004C3D37" w:rsidRDefault="006D176D" w:rsidP="004C3D37">
      <w:pPr>
        <w:pStyle w:val="Akapitzlist"/>
        <w:numPr>
          <w:ilvl w:val="0"/>
          <w:numId w:val="21"/>
        </w:numPr>
        <w:rPr>
          <w:rFonts w:ascii="Times New Roman" w:hAnsi="Times New Roman" w:cs="Times New Roman"/>
          <w:b/>
          <w:sz w:val="24"/>
          <w:szCs w:val="24"/>
        </w:rPr>
      </w:pPr>
      <w:r w:rsidRPr="004C3D37">
        <w:rPr>
          <w:rFonts w:ascii="Times New Roman" w:eastAsia="Times New Roman" w:hAnsi="Times New Roman" w:cs="Times New Roman"/>
          <w:b/>
          <w:color w:val="000000"/>
          <w:sz w:val="24"/>
          <w:szCs w:val="24"/>
          <w:lang w:eastAsia="pl-PL"/>
        </w:rPr>
        <w:t>Wniosek nr 1/2019/G/16</w:t>
      </w:r>
      <w:r w:rsidRPr="004C3D37">
        <w:rPr>
          <w:rFonts w:ascii="Times New Roman" w:eastAsia="Times New Roman" w:hAnsi="Times New Roman" w:cs="Times New Roman"/>
          <w:b/>
          <w:sz w:val="24"/>
          <w:szCs w:val="24"/>
          <w:lang w:eastAsia="pl-PL"/>
        </w:rPr>
        <w:t xml:space="preserve"> Gminy Prusice </w:t>
      </w:r>
      <w:r w:rsidR="009072D9" w:rsidRPr="004C3D37">
        <w:rPr>
          <w:rFonts w:ascii="Times New Roman" w:eastAsia="Times New Roman" w:hAnsi="Times New Roman" w:cs="Times New Roman"/>
          <w:b/>
          <w:color w:val="000000"/>
          <w:sz w:val="24"/>
          <w:szCs w:val="24"/>
          <w:lang w:eastAsia="pl-PL"/>
        </w:rPr>
        <w:t xml:space="preserve"> pt. </w:t>
      </w:r>
      <w:r w:rsidRPr="004C3D37">
        <w:rPr>
          <w:rFonts w:ascii="Times New Roman" w:eastAsia="Times New Roman" w:hAnsi="Times New Roman" w:cs="Times New Roman"/>
          <w:b/>
          <w:color w:val="000000"/>
          <w:sz w:val="24"/>
          <w:szCs w:val="24"/>
          <w:lang w:eastAsia="pl-PL"/>
        </w:rPr>
        <w:t xml:space="preserve">Utworzenie miejsca na rzecz aktywizacji społecznej wraz z małą architekturą przy Prusickiej </w:t>
      </w:r>
      <w:proofErr w:type="spellStart"/>
      <w:r w:rsidRPr="004C3D37">
        <w:rPr>
          <w:rFonts w:ascii="Times New Roman" w:eastAsia="Times New Roman" w:hAnsi="Times New Roman" w:cs="Times New Roman"/>
          <w:b/>
          <w:color w:val="000000"/>
          <w:sz w:val="24"/>
          <w:szCs w:val="24"/>
          <w:lang w:eastAsia="pl-PL"/>
        </w:rPr>
        <w:t>Multitece</w:t>
      </w:r>
      <w:proofErr w:type="spellEnd"/>
      <w:r w:rsidRPr="004C3D37">
        <w:rPr>
          <w:rFonts w:ascii="Times New Roman" w:eastAsia="Times New Roman" w:hAnsi="Times New Roman" w:cs="Times New Roman"/>
          <w:b/>
          <w:color w:val="000000"/>
          <w:sz w:val="24"/>
          <w:szCs w:val="24"/>
          <w:lang w:eastAsia="pl-PL"/>
        </w:rPr>
        <w:t>”</w:t>
      </w:r>
      <w:r w:rsidR="004C3D37" w:rsidRPr="004C3D37">
        <w:rPr>
          <w:rFonts w:ascii="Times New Roman" w:eastAsia="Times New Roman" w:hAnsi="Times New Roman" w:cs="Times New Roman"/>
          <w:b/>
          <w:color w:val="000000"/>
          <w:sz w:val="24"/>
          <w:szCs w:val="24"/>
          <w:lang w:eastAsia="pl-PL"/>
        </w:rPr>
        <w:t xml:space="preserve">. </w:t>
      </w:r>
      <w:r w:rsidRPr="004C3D37">
        <w:rPr>
          <w:rFonts w:ascii="Times New Roman" w:hAnsi="Times New Roman" w:cs="Times New Roman"/>
          <w:b/>
          <w:sz w:val="24"/>
          <w:szCs w:val="24"/>
        </w:rPr>
        <w:t xml:space="preserve"> </w:t>
      </w:r>
    </w:p>
    <w:p w:rsidR="009072D9" w:rsidRPr="004C3D37" w:rsidRDefault="006D176D" w:rsidP="004C3D37">
      <w:pPr>
        <w:ind w:left="360"/>
        <w:rPr>
          <w:rFonts w:ascii="Times New Roman" w:hAnsi="Times New Roman" w:cs="Times New Roman"/>
          <w:sz w:val="24"/>
          <w:szCs w:val="24"/>
        </w:rPr>
      </w:pPr>
      <w:r w:rsidRPr="004C3D37">
        <w:rPr>
          <w:rFonts w:ascii="Times New Roman" w:eastAsia="Times New Roman" w:hAnsi="Times New Roman" w:cs="Times New Roman"/>
          <w:color w:val="000000"/>
          <w:sz w:val="24"/>
          <w:szCs w:val="24"/>
          <w:lang w:eastAsia="pl-PL"/>
        </w:rPr>
        <w:t xml:space="preserve">Z oceny wniosku nikt się nie wyłączył. </w:t>
      </w:r>
      <w:r w:rsidR="009072D9" w:rsidRPr="004C3D37">
        <w:rPr>
          <w:rFonts w:ascii="Times New Roman" w:eastAsia="Times New Roman" w:hAnsi="Times New Roman" w:cs="Times New Roman"/>
          <w:color w:val="000000"/>
          <w:sz w:val="24"/>
          <w:szCs w:val="24"/>
          <w:lang w:eastAsia="pl-PL"/>
        </w:rPr>
        <w:t xml:space="preserve">Wniosek był zgodny z LSR-em. </w:t>
      </w:r>
      <w:r w:rsidR="009072D9" w:rsidRPr="004C3D37">
        <w:rPr>
          <w:rFonts w:ascii="Times New Roman" w:eastAsia="Times New Roman" w:hAnsi="Times New Roman" w:cs="Times New Roman"/>
          <w:bCs/>
          <w:color w:val="000000"/>
          <w:sz w:val="24"/>
          <w:szCs w:val="24"/>
          <w:lang w:eastAsia="pl-PL"/>
        </w:rPr>
        <w:t>W ramach oceny wniosków, wniosek uzyskał następujące średnie oceny wg Lokalnych Kryteriów Wyboru:</w:t>
      </w:r>
    </w:p>
    <w:tbl>
      <w:tblPr>
        <w:tblW w:w="10294" w:type="dxa"/>
        <w:tblInd w:w="-8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960"/>
        <w:gridCol w:w="60"/>
        <w:gridCol w:w="2208"/>
        <w:gridCol w:w="66"/>
      </w:tblGrid>
      <w:tr w:rsidR="006D176D" w:rsidRPr="00E95C71" w:rsidTr="004C3D37">
        <w:trPr>
          <w:gridAfter w:val="1"/>
          <w:wAfter w:w="66" w:type="dxa"/>
          <w:trHeight w:val="241"/>
        </w:trPr>
        <w:tc>
          <w:tcPr>
            <w:tcW w:w="7960" w:type="dxa"/>
          </w:tcPr>
          <w:p w:rsidR="006D176D" w:rsidRPr="00E95C71" w:rsidRDefault="006D176D" w:rsidP="006D176D">
            <w:pPr>
              <w:widowControl w:val="0"/>
              <w:suppressAutoHyphens/>
              <w:spacing w:after="0" w:line="240" w:lineRule="auto"/>
              <w:jc w:val="center"/>
              <w:rPr>
                <w:rFonts w:ascii="Times New Roman" w:eastAsia="Arial Unicode MS" w:hAnsi="Times New Roman" w:cs="Times New Roman"/>
                <w:b/>
                <w:kern w:val="1"/>
                <w:sz w:val="24"/>
                <w:szCs w:val="24"/>
              </w:rPr>
            </w:pPr>
            <w:r w:rsidRPr="00E95C71">
              <w:rPr>
                <w:rFonts w:ascii="Times New Roman" w:eastAsia="Arial Unicode MS" w:hAnsi="Times New Roman" w:cs="Times New Roman"/>
                <w:b/>
                <w:kern w:val="1"/>
                <w:sz w:val="24"/>
                <w:szCs w:val="24"/>
              </w:rPr>
              <w:t>Lokalne Kryteria Wyboru</w:t>
            </w:r>
          </w:p>
        </w:tc>
        <w:tc>
          <w:tcPr>
            <w:tcW w:w="2268" w:type="dxa"/>
            <w:gridSpan w:val="2"/>
          </w:tcPr>
          <w:p w:rsidR="006D176D" w:rsidRPr="00E95C71" w:rsidRDefault="006D176D" w:rsidP="006D176D">
            <w:pPr>
              <w:widowControl w:val="0"/>
              <w:suppressAutoHyphens/>
              <w:spacing w:after="0" w:line="240" w:lineRule="auto"/>
              <w:jc w:val="center"/>
              <w:rPr>
                <w:rFonts w:ascii="Times New Roman" w:eastAsia="Arial Unicode MS" w:hAnsi="Times New Roman" w:cs="Times New Roman"/>
                <w:b/>
                <w:kern w:val="1"/>
                <w:sz w:val="24"/>
                <w:szCs w:val="24"/>
              </w:rPr>
            </w:pPr>
            <w:r w:rsidRPr="00E95C71">
              <w:rPr>
                <w:rFonts w:ascii="Times New Roman" w:eastAsia="Arial Unicode MS" w:hAnsi="Times New Roman" w:cs="Times New Roman"/>
                <w:b/>
                <w:kern w:val="1"/>
                <w:sz w:val="24"/>
                <w:szCs w:val="24"/>
              </w:rPr>
              <w:t>Liczba punktów</w:t>
            </w:r>
          </w:p>
        </w:tc>
      </w:tr>
      <w:tr w:rsidR="006D176D" w:rsidRPr="00E95C71" w:rsidTr="004C3D37">
        <w:trPr>
          <w:trHeight w:val="248"/>
        </w:trPr>
        <w:tc>
          <w:tcPr>
            <w:tcW w:w="8020" w:type="dxa"/>
            <w:gridSpan w:val="2"/>
          </w:tcPr>
          <w:p w:rsidR="006D176D" w:rsidRPr="00E95C71" w:rsidRDefault="006D176D" w:rsidP="006D176D">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Innowacyjność (0-2pkt)</w:t>
            </w:r>
          </w:p>
          <w:p w:rsidR="006D176D" w:rsidRPr="00E95C71" w:rsidRDefault="006D176D" w:rsidP="006D176D">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1,1,1,1,1,1,1,1,1,</w:t>
            </w:r>
          </w:p>
        </w:tc>
        <w:tc>
          <w:tcPr>
            <w:tcW w:w="2274" w:type="dxa"/>
            <w:gridSpan w:val="2"/>
          </w:tcPr>
          <w:p w:rsidR="006D176D" w:rsidRPr="00E95C71" w:rsidRDefault="006D176D" w:rsidP="006D176D">
            <w:pPr>
              <w:widowControl w:val="0"/>
              <w:suppressAutoHyphens/>
              <w:spacing w:after="0" w:line="240" w:lineRule="auto"/>
              <w:jc w:val="center"/>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1,0</w:t>
            </w:r>
          </w:p>
        </w:tc>
      </w:tr>
      <w:tr w:rsidR="006D176D" w:rsidRPr="00E95C71" w:rsidTr="004C3D37">
        <w:trPr>
          <w:trHeight w:val="293"/>
        </w:trPr>
        <w:tc>
          <w:tcPr>
            <w:tcW w:w="8020" w:type="dxa"/>
            <w:gridSpan w:val="2"/>
          </w:tcPr>
          <w:p w:rsidR="006D176D" w:rsidRPr="00E95C71" w:rsidRDefault="006D176D" w:rsidP="006D176D">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Zastosowanie rozwiązań sprzyjających ochronie środowiska lub klimatu (0-2 pkt)</w:t>
            </w:r>
          </w:p>
          <w:p w:rsidR="006D176D" w:rsidRPr="00E95C71" w:rsidRDefault="006D176D" w:rsidP="006D176D">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1,1,1,1,1,1,1,1,1,</w:t>
            </w:r>
          </w:p>
        </w:tc>
        <w:tc>
          <w:tcPr>
            <w:tcW w:w="2274" w:type="dxa"/>
            <w:gridSpan w:val="2"/>
          </w:tcPr>
          <w:p w:rsidR="006D176D" w:rsidRPr="00E95C71" w:rsidRDefault="006D176D" w:rsidP="006D176D">
            <w:pPr>
              <w:widowControl w:val="0"/>
              <w:suppressAutoHyphens/>
              <w:spacing w:after="0" w:line="240" w:lineRule="auto"/>
              <w:jc w:val="center"/>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1,0</w:t>
            </w:r>
          </w:p>
        </w:tc>
      </w:tr>
      <w:tr w:rsidR="006D176D" w:rsidRPr="00E95C71" w:rsidTr="004C3D37">
        <w:trPr>
          <w:trHeight w:val="286"/>
        </w:trPr>
        <w:tc>
          <w:tcPr>
            <w:tcW w:w="8020" w:type="dxa"/>
            <w:gridSpan w:val="2"/>
          </w:tcPr>
          <w:p w:rsidR="006D176D" w:rsidRPr="00E95C71" w:rsidRDefault="006D176D" w:rsidP="006D176D">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lastRenderedPageBreak/>
              <w:t>Powiązanie z innymi projektami (0-2 pkt)</w:t>
            </w:r>
          </w:p>
          <w:p w:rsidR="006D176D" w:rsidRPr="00E95C71" w:rsidRDefault="006D176D" w:rsidP="006D176D">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1,1,1,1,1,1,1,1,1,</w:t>
            </w:r>
          </w:p>
        </w:tc>
        <w:tc>
          <w:tcPr>
            <w:tcW w:w="2274" w:type="dxa"/>
            <w:gridSpan w:val="2"/>
          </w:tcPr>
          <w:p w:rsidR="006D176D" w:rsidRPr="00E95C71" w:rsidRDefault="006D176D" w:rsidP="006D176D">
            <w:pPr>
              <w:widowControl w:val="0"/>
              <w:suppressAutoHyphens/>
              <w:spacing w:after="0" w:line="240" w:lineRule="auto"/>
              <w:jc w:val="center"/>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1,0</w:t>
            </w:r>
          </w:p>
        </w:tc>
      </w:tr>
      <w:tr w:rsidR="006D176D" w:rsidRPr="00E95C71" w:rsidTr="004C3D37">
        <w:trPr>
          <w:trHeight w:val="259"/>
        </w:trPr>
        <w:tc>
          <w:tcPr>
            <w:tcW w:w="8020" w:type="dxa"/>
            <w:gridSpan w:val="2"/>
          </w:tcPr>
          <w:p w:rsidR="006D176D" w:rsidRPr="00E95C71" w:rsidRDefault="006D176D" w:rsidP="006D176D">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 xml:space="preserve">Obszar realizacji (0-1 pkt ) </w:t>
            </w:r>
          </w:p>
          <w:p w:rsidR="006D176D" w:rsidRPr="00E95C71" w:rsidRDefault="006D176D" w:rsidP="006D176D">
            <w:pPr>
              <w:widowControl w:val="0"/>
              <w:suppressAutoHyphens/>
              <w:spacing w:after="0" w:line="240" w:lineRule="auto"/>
              <w:rPr>
                <w:rFonts w:ascii="Times New Roman" w:eastAsia="Arial Unicode MS" w:hAnsi="Times New Roman" w:cs="Times New Roman"/>
                <w:b/>
                <w:kern w:val="1"/>
                <w:sz w:val="24"/>
                <w:szCs w:val="24"/>
              </w:rPr>
            </w:pPr>
            <w:r w:rsidRPr="00E95C71">
              <w:rPr>
                <w:rFonts w:ascii="Times New Roman" w:eastAsia="Arial Unicode MS" w:hAnsi="Times New Roman" w:cs="Times New Roman"/>
                <w:kern w:val="1"/>
                <w:sz w:val="24"/>
                <w:szCs w:val="24"/>
              </w:rPr>
              <w:t>1,1,1,1,1,1,1,1,1,</w:t>
            </w:r>
          </w:p>
        </w:tc>
        <w:tc>
          <w:tcPr>
            <w:tcW w:w="2274" w:type="dxa"/>
            <w:gridSpan w:val="2"/>
          </w:tcPr>
          <w:p w:rsidR="006D176D" w:rsidRPr="00E95C71" w:rsidRDefault="006D176D" w:rsidP="006D176D">
            <w:pPr>
              <w:widowControl w:val="0"/>
              <w:suppressAutoHyphens/>
              <w:spacing w:after="0" w:line="240" w:lineRule="auto"/>
              <w:jc w:val="center"/>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1,0</w:t>
            </w:r>
          </w:p>
        </w:tc>
      </w:tr>
      <w:tr w:rsidR="006D176D" w:rsidRPr="00E95C71" w:rsidTr="004C3D37">
        <w:trPr>
          <w:trHeight w:val="259"/>
        </w:trPr>
        <w:tc>
          <w:tcPr>
            <w:tcW w:w="8020" w:type="dxa"/>
            <w:gridSpan w:val="2"/>
          </w:tcPr>
          <w:p w:rsidR="006D176D" w:rsidRPr="00E95C71" w:rsidRDefault="006D176D" w:rsidP="006D176D">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Wykorzystanie lokalnych zasobów (0-2 pkt)</w:t>
            </w:r>
          </w:p>
          <w:p w:rsidR="006D176D" w:rsidRPr="00E95C71" w:rsidRDefault="006D176D" w:rsidP="006D176D">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2,2,2,2,2,2,2,2,2,</w:t>
            </w:r>
          </w:p>
        </w:tc>
        <w:tc>
          <w:tcPr>
            <w:tcW w:w="2274" w:type="dxa"/>
            <w:gridSpan w:val="2"/>
          </w:tcPr>
          <w:p w:rsidR="006D176D" w:rsidRPr="00E95C71" w:rsidRDefault="006D176D" w:rsidP="006D176D">
            <w:pPr>
              <w:widowControl w:val="0"/>
              <w:suppressAutoHyphens/>
              <w:spacing w:after="0" w:line="240" w:lineRule="auto"/>
              <w:jc w:val="center"/>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2,0</w:t>
            </w:r>
          </w:p>
        </w:tc>
      </w:tr>
      <w:tr w:rsidR="006D176D" w:rsidRPr="00E95C71" w:rsidTr="004C3D37">
        <w:trPr>
          <w:trHeight w:val="259"/>
        </w:trPr>
        <w:tc>
          <w:tcPr>
            <w:tcW w:w="8020" w:type="dxa"/>
            <w:gridSpan w:val="2"/>
          </w:tcPr>
          <w:p w:rsidR="006D176D" w:rsidRPr="00E95C71" w:rsidRDefault="006D176D" w:rsidP="006D176D">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Aktywizacja mieszkańców  (0-2 pkt)</w:t>
            </w:r>
          </w:p>
          <w:p w:rsidR="006D176D" w:rsidRPr="00E95C71" w:rsidRDefault="006D176D" w:rsidP="006D176D">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2,2,2,2,2,2,2,2,2,</w:t>
            </w:r>
          </w:p>
        </w:tc>
        <w:tc>
          <w:tcPr>
            <w:tcW w:w="2274" w:type="dxa"/>
            <w:gridSpan w:val="2"/>
          </w:tcPr>
          <w:p w:rsidR="006D176D" w:rsidRPr="00E95C71" w:rsidRDefault="006D176D" w:rsidP="006D176D">
            <w:pPr>
              <w:widowControl w:val="0"/>
              <w:suppressAutoHyphens/>
              <w:spacing w:after="0" w:line="240" w:lineRule="auto"/>
              <w:jc w:val="center"/>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2,0</w:t>
            </w:r>
          </w:p>
        </w:tc>
      </w:tr>
      <w:tr w:rsidR="006D176D" w:rsidRPr="00E95C71" w:rsidTr="004C3D37">
        <w:trPr>
          <w:trHeight w:val="259"/>
        </w:trPr>
        <w:tc>
          <w:tcPr>
            <w:tcW w:w="8020" w:type="dxa"/>
            <w:gridSpan w:val="2"/>
          </w:tcPr>
          <w:p w:rsidR="006D176D" w:rsidRPr="00E95C71" w:rsidRDefault="006D176D" w:rsidP="006D176D">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Aktywizacja przedstawicieli grup defaworyzowanych (0 - 2 pkt)</w:t>
            </w:r>
          </w:p>
          <w:p w:rsidR="006D176D" w:rsidRPr="00E95C71" w:rsidRDefault="006D176D" w:rsidP="006D176D">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1,1,1,1,1,1,1,1,1,</w:t>
            </w:r>
          </w:p>
        </w:tc>
        <w:tc>
          <w:tcPr>
            <w:tcW w:w="2274" w:type="dxa"/>
            <w:gridSpan w:val="2"/>
          </w:tcPr>
          <w:p w:rsidR="006D176D" w:rsidRPr="00E95C71" w:rsidRDefault="006D176D" w:rsidP="006D176D">
            <w:pPr>
              <w:widowControl w:val="0"/>
              <w:suppressAutoHyphens/>
              <w:spacing w:after="0" w:line="240" w:lineRule="auto"/>
              <w:jc w:val="center"/>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1,0</w:t>
            </w:r>
          </w:p>
        </w:tc>
      </w:tr>
      <w:tr w:rsidR="006D176D" w:rsidRPr="00E95C71" w:rsidTr="004C3D37">
        <w:trPr>
          <w:trHeight w:val="259"/>
        </w:trPr>
        <w:tc>
          <w:tcPr>
            <w:tcW w:w="8020" w:type="dxa"/>
            <w:gridSpan w:val="2"/>
            <w:tcBorders>
              <w:top w:val="single" w:sz="4" w:space="0" w:color="auto"/>
              <w:left w:val="single" w:sz="4" w:space="0" w:color="auto"/>
              <w:bottom w:val="single" w:sz="4" w:space="0" w:color="auto"/>
              <w:right w:val="single" w:sz="4" w:space="0" w:color="auto"/>
            </w:tcBorders>
          </w:tcPr>
          <w:p w:rsidR="006D176D" w:rsidRPr="00E95C71" w:rsidRDefault="006D176D" w:rsidP="006D176D">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Wkład własny  (0-1 pkt)</w:t>
            </w:r>
          </w:p>
          <w:p w:rsidR="006D176D" w:rsidRPr="00E95C71" w:rsidRDefault="006D176D" w:rsidP="006D176D">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0,0,0,0,0,0,0,0,0,</w:t>
            </w:r>
          </w:p>
        </w:tc>
        <w:tc>
          <w:tcPr>
            <w:tcW w:w="2274" w:type="dxa"/>
            <w:gridSpan w:val="2"/>
            <w:tcBorders>
              <w:top w:val="single" w:sz="4" w:space="0" w:color="auto"/>
              <w:left w:val="single" w:sz="4" w:space="0" w:color="auto"/>
              <w:bottom w:val="single" w:sz="4" w:space="0" w:color="auto"/>
              <w:right w:val="single" w:sz="4" w:space="0" w:color="auto"/>
            </w:tcBorders>
          </w:tcPr>
          <w:p w:rsidR="006D176D" w:rsidRPr="00E95C71" w:rsidRDefault="006D176D" w:rsidP="006D176D">
            <w:pPr>
              <w:widowControl w:val="0"/>
              <w:suppressAutoHyphens/>
              <w:spacing w:after="0" w:line="240" w:lineRule="auto"/>
              <w:jc w:val="center"/>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0,0</w:t>
            </w:r>
          </w:p>
        </w:tc>
      </w:tr>
    </w:tbl>
    <w:p w:rsidR="009072D9" w:rsidRPr="00E95C71" w:rsidRDefault="009072D9" w:rsidP="006C66CE">
      <w:pPr>
        <w:jc w:val="both"/>
        <w:rPr>
          <w:rFonts w:ascii="Times New Roman" w:eastAsia="Times New Roman" w:hAnsi="Times New Roman" w:cs="Times New Roman"/>
          <w:bCs/>
          <w:color w:val="000000"/>
          <w:sz w:val="24"/>
          <w:szCs w:val="24"/>
          <w:lang w:eastAsia="pl-PL"/>
        </w:rPr>
      </w:pPr>
    </w:p>
    <w:p w:rsidR="006D176D" w:rsidRPr="00E95C71" w:rsidRDefault="006D176D" w:rsidP="006D176D">
      <w:pPr>
        <w:jc w:val="both"/>
        <w:rPr>
          <w:rFonts w:ascii="Times New Roman" w:eastAsia="Times New Roman" w:hAnsi="Times New Roman" w:cs="Times New Roman"/>
          <w:strike/>
          <w:color w:val="000000"/>
          <w:sz w:val="24"/>
          <w:szCs w:val="24"/>
          <w:lang w:eastAsia="pl-PL"/>
        </w:rPr>
      </w:pPr>
      <w:r w:rsidRPr="00E95C71">
        <w:rPr>
          <w:rFonts w:ascii="Times New Roman" w:eastAsia="Times New Roman" w:hAnsi="Times New Roman" w:cs="Times New Roman"/>
          <w:color w:val="000000"/>
          <w:sz w:val="24"/>
          <w:szCs w:val="24"/>
          <w:lang w:eastAsia="pl-PL"/>
        </w:rPr>
        <w:t xml:space="preserve">Wniosek uzyskał od Rady średnio 9,0 punktów. </w:t>
      </w:r>
      <w:r w:rsidR="00DC1165">
        <w:rPr>
          <w:rFonts w:ascii="Times New Roman" w:eastAsia="Times New Roman" w:hAnsi="Times New Roman" w:cs="Times New Roman"/>
          <w:color w:val="000000"/>
          <w:sz w:val="24"/>
          <w:szCs w:val="24"/>
          <w:lang w:eastAsia="pl-PL"/>
        </w:rPr>
        <w:t>Wniosek po burzliwej dyskusji został uznany za innowacyjny w skali Gminy – zakup i montaż ławek nawiązujących do znaku patentowego – Miasta Trzech Wież. Otrzymał punkt za ochronę środowiska w stopniu minimalnym – zastosowanie urządzeń z bezpiecznych materiałów sprzyjających ochronie środowiska i klimatu. Postawienie trójkomorowych koszy na odpady. Zabrakło jakiejś akcji czy prelekcji, happeningu żeby uznać dwa punkty w tym kryterium. Wniosek  wykazuje powiązanie z innymi projektami jednak brak jest opisanej współpracy sektorowej. W związku w tym kryterium mógł otrzymać tylko jeden punkt. Otrzymał punkt za obszar realizacji do 5 tysięcy mieszkańców. Wykorzystuje lokalne zasoby potencjał społeczny oraz historyczny. Aktywizacja mieszkańców głownie dzieci i ich opiekunowie oraz zostaną przeprowadzone warsztaty z historii Gminy. W związku z tym za to kryterium zostały przyznane dwa punkty. Projekt aktywizuje mieszkańców min. 40 osób z Gminy Prusice i za to zostały przyznane dwa</w:t>
      </w:r>
      <w:r w:rsidR="00E23BB7">
        <w:rPr>
          <w:rFonts w:ascii="Times New Roman" w:eastAsia="Times New Roman" w:hAnsi="Times New Roman" w:cs="Times New Roman"/>
          <w:color w:val="000000"/>
          <w:sz w:val="24"/>
          <w:szCs w:val="24"/>
          <w:lang w:eastAsia="pl-PL"/>
        </w:rPr>
        <w:t xml:space="preserve"> punkty. Otrzymał punkt za grupy defaworyzowane przede wszystkim młodzież i dzieci. Jako jednostka sektora finansów publicznych nie może uzyskać punktu za wkład własny. Dofinasowanie na poziomie 63,63%. </w:t>
      </w:r>
    </w:p>
    <w:p w:rsidR="008F71A7" w:rsidRPr="00E95C71" w:rsidRDefault="008F71A7" w:rsidP="008F71A7">
      <w:pPr>
        <w:jc w:val="both"/>
        <w:rPr>
          <w:rFonts w:ascii="Times New Roman" w:eastAsia="Times New Roman" w:hAnsi="Times New Roman" w:cs="Times New Roman"/>
          <w:color w:val="000000"/>
          <w:sz w:val="24"/>
          <w:szCs w:val="24"/>
          <w:lang w:eastAsia="pl-PL"/>
        </w:rPr>
      </w:pPr>
    </w:p>
    <w:p w:rsidR="004C3D37" w:rsidRPr="004C3D37" w:rsidRDefault="008F71A7" w:rsidP="004C3D37">
      <w:pPr>
        <w:pStyle w:val="Akapitzlist"/>
        <w:numPr>
          <w:ilvl w:val="0"/>
          <w:numId w:val="21"/>
        </w:numPr>
        <w:rPr>
          <w:rFonts w:ascii="Times New Roman" w:eastAsia="Times New Roman" w:hAnsi="Times New Roman" w:cs="Times New Roman"/>
          <w:sz w:val="24"/>
          <w:szCs w:val="24"/>
          <w:lang w:eastAsia="pl-PL"/>
        </w:rPr>
      </w:pPr>
      <w:r w:rsidRPr="004C3D37">
        <w:rPr>
          <w:rFonts w:ascii="Times New Roman" w:eastAsia="Times New Roman" w:hAnsi="Times New Roman" w:cs="Times New Roman"/>
          <w:b/>
          <w:color w:val="000000"/>
          <w:sz w:val="24"/>
          <w:szCs w:val="24"/>
          <w:lang w:eastAsia="pl-PL"/>
        </w:rPr>
        <w:t>Wniosek nr 1/2019/G/14</w:t>
      </w:r>
      <w:r w:rsidRPr="004C3D37">
        <w:rPr>
          <w:rFonts w:ascii="Times New Roman" w:eastAsia="Times New Roman" w:hAnsi="Times New Roman" w:cs="Times New Roman"/>
          <w:b/>
          <w:sz w:val="24"/>
          <w:szCs w:val="24"/>
          <w:lang w:eastAsia="pl-PL"/>
        </w:rPr>
        <w:t xml:space="preserve"> Fundacji Krzyżanowice Plus </w:t>
      </w:r>
      <w:r w:rsidRPr="004C3D37">
        <w:rPr>
          <w:rFonts w:ascii="Times New Roman" w:eastAsia="Times New Roman" w:hAnsi="Times New Roman" w:cs="Times New Roman"/>
          <w:b/>
          <w:color w:val="000000"/>
          <w:sz w:val="24"/>
          <w:szCs w:val="24"/>
          <w:lang w:eastAsia="pl-PL"/>
        </w:rPr>
        <w:t>pt. „</w:t>
      </w:r>
      <w:r w:rsidRPr="004C3D37">
        <w:rPr>
          <w:rFonts w:ascii="Times New Roman" w:eastAsia="Times New Roman" w:hAnsi="Times New Roman" w:cs="Times New Roman"/>
          <w:b/>
          <w:sz w:val="24"/>
          <w:szCs w:val="24"/>
          <w:lang w:eastAsia="pl-PL"/>
        </w:rPr>
        <w:t>Zwiększenie funkcjonalności świetlicy wiejskiej w Krzyżanowicach wraz z otoczeniem”</w:t>
      </w:r>
      <w:r w:rsidRPr="004C3D37">
        <w:rPr>
          <w:rFonts w:ascii="Times New Roman" w:eastAsia="Times New Roman" w:hAnsi="Times New Roman" w:cs="Times New Roman"/>
          <w:sz w:val="24"/>
          <w:szCs w:val="24"/>
          <w:lang w:eastAsia="pl-PL"/>
        </w:rPr>
        <w:t xml:space="preserve"> </w:t>
      </w:r>
    </w:p>
    <w:p w:rsidR="008F71A7" w:rsidRPr="004C3D37" w:rsidRDefault="008F71A7" w:rsidP="004C3D37">
      <w:pPr>
        <w:ind w:left="360"/>
        <w:rPr>
          <w:rFonts w:ascii="Times New Roman" w:eastAsia="Times New Roman" w:hAnsi="Times New Roman" w:cs="Times New Roman"/>
          <w:color w:val="000000"/>
          <w:sz w:val="24"/>
          <w:szCs w:val="24"/>
          <w:lang w:eastAsia="pl-PL"/>
        </w:rPr>
      </w:pPr>
      <w:r w:rsidRPr="004C3D37">
        <w:rPr>
          <w:rFonts w:ascii="Times New Roman" w:eastAsia="Times New Roman" w:hAnsi="Times New Roman" w:cs="Times New Roman"/>
          <w:sz w:val="24"/>
          <w:szCs w:val="24"/>
          <w:lang w:eastAsia="pl-PL"/>
        </w:rPr>
        <w:t xml:space="preserve">Wniosek ten został oceniony pod sam koniec posiedzenia Rady, ponieważ do jego oceny brakowało kworum.  </w:t>
      </w:r>
      <w:r w:rsidRPr="004C3D37">
        <w:rPr>
          <w:rFonts w:ascii="Times New Roman" w:eastAsia="Times New Roman" w:hAnsi="Times New Roman" w:cs="Times New Roman"/>
          <w:color w:val="000000"/>
          <w:sz w:val="24"/>
          <w:szCs w:val="24"/>
          <w:lang w:eastAsia="pl-PL"/>
        </w:rPr>
        <w:t xml:space="preserve">Z oceny wniosku wyłączyła się p. Józefa </w:t>
      </w:r>
      <w:proofErr w:type="spellStart"/>
      <w:r w:rsidRPr="004C3D37">
        <w:rPr>
          <w:rFonts w:ascii="Times New Roman" w:eastAsia="Times New Roman" w:hAnsi="Times New Roman" w:cs="Times New Roman"/>
          <w:color w:val="000000"/>
          <w:sz w:val="24"/>
          <w:szCs w:val="24"/>
          <w:lang w:eastAsia="pl-PL"/>
        </w:rPr>
        <w:t>Bełocińska</w:t>
      </w:r>
      <w:proofErr w:type="spellEnd"/>
      <w:r w:rsidRPr="004C3D37">
        <w:rPr>
          <w:rFonts w:ascii="Times New Roman" w:eastAsia="Times New Roman" w:hAnsi="Times New Roman" w:cs="Times New Roman"/>
          <w:color w:val="000000"/>
          <w:sz w:val="24"/>
          <w:szCs w:val="24"/>
          <w:lang w:eastAsia="pl-PL"/>
        </w:rPr>
        <w:t xml:space="preserve"> i p. wójt Gminy Wisznia Mała – p. Jakub Bronowicki. Podpisali stosowne oświadczenia w tej kwestii. Na powyższą okoliczność na posiedzenie Rady na sam koniec dotarł p. Arkadiusz Poprawa (ok. godz. 21). Nie mógł uczestniczyć wcześniej w posiedzeniu Rady ze względu na obowiązki służbowe związane ze stanowiskiem jakie pełni - Burmistrza Gminy Oborniki Śląskie. </w:t>
      </w:r>
    </w:p>
    <w:p w:rsidR="008F71A7" w:rsidRPr="00E95C71" w:rsidRDefault="008F71A7" w:rsidP="008F71A7">
      <w:pPr>
        <w:rPr>
          <w:rFonts w:ascii="Times New Roman" w:eastAsia="Times New Roman" w:hAnsi="Times New Roman" w:cs="Times New Roman"/>
          <w:sz w:val="24"/>
          <w:szCs w:val="24"/>
          <w:lang w:eastAsia="pl-PL"/>
        </w:rPr>
      </w:pPr>
      <w:r w:rsidRPr="00E95C71">
        <w:rPr>
          <w:rFonts w:ascii="Times New Roman" w:eastAsia="Times New Roman" w:hAnsi="Times New Roman" w:cs="Times New Roman"/>
          <w:color w:val="000000"/>
          <w:sz w:val="24"/>
          <w:szCs w:val="24"/>
          <w:lang w:eastAsia="pl-PL"/>
        </w:rPr>
        <w:t xml:space="preserve">Wniosek był zgodny z LSR-em. </w:t>
      </w:r>
      <w:r w:rsidRPr="00E95C71">
        <w:rPr>
          <w:rFonts w:ascii="Times New Roman" w:eastAsia="Times New Roman" w:hAnsi="Times New Roman" w:cs="Times New Roman"/>
          <w:bCs/>
          <w:color w:val="000000"/>
          <w:sz w:val="24"/>
          <w:szCs w:val="24"/>
          <w:lang w:eastAsia="pl-PL"/>
        </w:rPr>
        <w:t>W ramach oceny wniosków, wniosek uzyskał następujące średnie oceny wg Lokalnych Kryteriów Wyboru:</w:t>
      </w:r>
    </w:p>
    <w:tbl>
      <w:tblPr>
        <w:tblW w:w="10370" w:type="dxa"/>
        <w:tblInd w:w="-8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960"/>
        <w:gridCol w:w="60"/>
        <w:gridCol w:w="2274"/>
        <w:gridCol w:w="76"/>
      </w:tblGrid>
      <w:tr w:rsidR="008F71A7" w:rsidRPr="00E95C71" w:rsidTr="009E4E51">
        <w:trPr>
          <w:trHeight w:val="241"/>
        </w:trPr>
        <w:tc>
          <w:tcPr>
            <w:tcW w:w="7960" w:type="dxa"/>
          </w:tcPr>
          <w:p w:rsidR="008F71A7" w:rsidRPr="00E95C71" w:rsidRDefault="008F71A7" w:rsidP="009E4E51">
            <w:pPr>
              <w:widowControl w:val="0"/>
              <w:suppressAutoHyphens/>
              <w:spacing w:after="0" w:line="240" w:lineRule="auto"/>
              <w:jc w:val="center"/>
              <w:rPr>
                <w:rFonts w:ascii="Times New Roman" w:eastAsia="Arial Unicode MS" w:hAnsi="Times New Roman" w:cs="Times New Roman"/>
                <w:b/>
                <w:kern w:val="1"/>
                <w:sz w:val="24"/>
                <w:szCs w:val="24"/>
              </w:rPr>
            </w:pPr>
            <w:r w:rsidRPr="00E95C71">
              <w:rPr>
                <w:rFonts w:ascii="Times New Roman" w:eastAsia="Arial Unicode MS" w:hAnsi="Times New Roman" w:cs="Times New Roman"/>
                <w:b/>
                <w:kern w:val="1"/>
                <w:sz w:val="24"/>
                <w:szCs w:val="24"/>
              </w:rPr>
              <w:t>Lokalne Kryteria Wyboru</w:t>
            </w:r>
          </w:p>
        </w:tc>
        <w:tc>
          <w:tcPr>
            <w:tcW w:w="2410" w:type="dxa"/>
            <w:gridSpan w:val="3"/>
          </w:tcPr>
          <w:p w:rsidR="008F71A7" w:rsidRPr="00E95C71" w:rsidRDefault="008F71A7" w:rsidP="009E4E51">
            <w:pPr>
              <w:widowControl w:val="0"/>
              <w:suppressAutoHyphens/>
              <w:spacing w:after="0" w:line="240" w:lineRule="auto"/>
              <w:jc w:val="center"/>
              <w:rPr>
                <w:rFonts w:ascii="Times New Roman" w:eastAsia="Arial Unicode MS" w:hAnsi="Times New Roman" w:cs="Times New Roman"/>
                <w:b/>
                <w:kern w:val="1"/>
                <w:sz w:val="24"/>
                <w:szCs w:val="24"/>
              </w:rPr>
            </w:pPr>
            <w:r w:rsidRPr="00E95C71">
              <w:rPr>
                <w:rFonts w:ascii="Times New Roman" w:eastAsia="Arial Unicode MS" w:hAnsi="Times New Roman" w:cs="Times New Roman"/>
                <w:b/>
                <w:kern w:val="1"/>
                <w:sz w:val="24"/>
                <w:szCs w:val="24"/>
              </w:rPr>
              <w:t>Liczba punktów</w:t>
            </w:r>
          </w:p>
        </w:tc>
      </w:tr>
      <w:tr w:rsidR="008F71A7" w:rsidRPr="00E95C71" w:rsidTr="009E4E51">
        <w:trPr>
          <w:gridAfter w:val="1"/>
          <w:wAfter w:w="76" w:type="dxa"/>
          <w:trHeight w:val="248"/>
        </w:trPr>
        <w:tc>
          <w:tcPr>
            <w:tcW w:w="8020" w:type="dxa"/>
            <w:gridSpan w:val="2"/>
          </w:tcPr>
          <w:p w:rsidR="008F71A7" w:rsidRPr="00E95C71" w:rsidRDefault="008F71A7" w:rsidP="009E4E51">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Innowacyjność (0-2pkt)</w:t>
            </w:r>
          </w:p>
          <w:p w:rsidR="008F71A7" w:rsidRPr="00E95C71" w:rsidRDefault="008F71A7" w:rsidP="009E4E51">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lastRenderedPageBreak/>
              <w:t>1,1,1,1,1,1,1,1,</w:t>
            </w:r>
          </w:p>
        </w:tc>
        <w:tc>
          <w:tcPr>
            <w:tcW w:w="2274" w:type="dxa"/>
          </w:tcPr>
          <w:p w:rsidR="008F71A7" w:rsidRPr="00E95C71" w:rsidRDefault="008F71A7" w:rsidP="009E4E51">
            <w:pPr>
              <w:widowControl w:val="0"/>
              <w:suppressAutoHyphens/>
              <w:spacing w:after="0" w:line="240" w:lineRule="auto"/>
              <w:jc w:val="center"/>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lastRenderedPageBreak/>
              <w:t>1,0</w:t>
            </w:r>
          </w:p>
        </w:tc>
      </w:tr>
      <w:tr w:rsidR="008F71A7" w:rsidRPr="00E95C71" w:rsidTr="009E4E51">
        <w:trPr>
          <w:gridAfter w:val="1"/>
          <w:wAfter w:w="76" w:type="dxa"/>
          <w:trHeight w:val="293"/>
        </w:trPr>
        <w:tc>
          <w:tcPr>
            <w:tcW w:w="8020" w:type="dxa"/>
            <w:gridSpan w:val="2"/>
          </w:tcPr>
          <w:p w:rsidR="008F71A7" w:rsidRPr="00E95C71" w:rsidRDefault="008F71A7" w:rsidP="009E4E51">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lastRenderedPageBreak/>
              <w:t>Zastosowanie rozwiązań sprzyjających ochronie środowiska lub klimatu (0-2 pkt)</w:t>
            </w:r>
          </w:p>
          <w:p w:rsidR="008F71A7" w:rsidRPr="00E95C71" w:rsidRDefault="008F71A7" w:rsidP="009E4E51">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1,1,1,1,1,1,1,1,</w:t>
            </w:r>
          </w:p>
        </w:tc>
        <w:tc>
          <w:tcPr>
            <w:tcW w:w="2274" w:type="dxa"/>
          </w:tcPr>
          <w:p w:rsidR="008F71A7" w:rsidRPr="00E95C71" w:rsidRDefault="008F71A7" w:rsidP="009E4E51">
            <w:pPr>
              <w:widowControl w:val="0"/>
              <w:suppressAutoHyphens/>
              <w:spacing w:after="0" w:line="240" w:lineRule="auto"/>
              <w:jc w:val="center"/>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1,0</w:t>
            </w:r>
          </w:p>
        </w:tc>
      </w:tr>
      <w:tr w:rsidR="008F71A7" w:rsidRPr="00E95C71" w:rsidTr="009E4E51">
        <w:trPr>
          <w:gridAfter w:val="1"/>
          <w:wAfter w:w="76" w:type="dxa"/>
          <w:trHeight w:val="286"/>
        </w:trPr>
        <w:tc>
          <w:tcPr>
            <w:tcW w:w="8020" w:type="dxa"/>
            <w:gridSpan w:val="2"/>
          </w:tcPr>
          <w:p w:rsidR="008F71A7" w:rsidRPr="00E95C71" w:rsidRDefault="008F71A7" w:rsidP="009E4E51">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Powiązanie z innymi projektami (0-2 pkt)</w:t>
            </w:r>
          </w:p>
          <w:p w:rsidR="008F71A7" w:rsidRPr="00E95C71" w:rsidRDefault="008F71A7" w:rsidP="009E4E51">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1,1,1,1,1,1,1,1,</w:t>
            </w:r>
          </w:p>
        </w:tc>
        <w:tc>
          <w:tcPr>
            <w:tcW w:w="2274" w:type="dxa"/>
          </w:tcPr>
          <w:p w:rsidR="008F71A7" w:rsidRPr="00E95C71" w:rsidRDefault="008F71A7" w:rsidP="009E4E51">
            <w:pPr>
              <w:widowControl w:val="0"/>
              <w:suppressAutoHyphens/>
              <w:spacing w:after="0" w:line="240" w:lineRule="auto"/>
              <w:jc w:val="center"/>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1,0</w:t>
            </w:r>
          </w:p>
        </w:tc>
      </w:tr>
      <w:tr w:rsidR="008F71A7" w:rsidRPr="00E95C71" w:rsidTr="009E4E51">
        <w:trPr>
          <w:gridAfter w:val="1"/>
          <w:wAfter w:w="76" w:type="dxa"/>
          <w:trHeight w:val="259"/>
        </w:trPr>
        <w:tc>
          <w:tcPr>
            <w:tcW w:w="8020" w:type="dxa"/>
            <w:gridSpan w:val="2"/>
          </w:tcPr>
          <w:p w:rsidR="008F71A7" w:rsidRPr="00E95C71" w:rsidRDefault="008F71A7" w:rsidP="009E4E51">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 xml:space="preserve">Obszar realizacji (0-1 pkt ) </w:t>
            </w:r>
          </w:p>
          <w:p w:rsidR="008F71A7" w:rsidRPr="00E95C71" w:rsidRDefault="008F71A7" w:rsidP="009E4E51">
            <w:pPr>
              <w:widowControl w:val="0"/>
              <w:suppressAutoHyphens/>
              <w:spacing w:after="0" w:line="240" w:lineRule="auto"/>
              <w:rPr>
                <w:rFonts w:ascii="Times New Roman" w:eastAsia="Arial Unicode MS" w:hAnsi="Times New Roman" w:cs="Times New Roman"/>
                <w:b/>
                <w:kern w:val="1"/>
                <w:sz w:val="24"/>
                <w:szCs w:val="24"/>
              </w:rPr>
            </w:pPr>
            <w:r w:rsidRPr="00E95C71">
              <w:rPr>
                <w:rFonts w:ascii="Times New Roman" w:eastAsia="Arial Unicode MS" w:hAnsi="Times New Roman" w:cs="Times New Roman"/>
                <w:kern w:val="1"/>
                <w:sz w:val="24"/>
                <w:szCs w:val="24"/>
              </w:rPr>
              <w:t>1,1,1,1,1,1,1,1,</w:t>
            </w:r>
          </w:p>
        </w:tc>
        <w:tc>
          <w:tcPr>
            <w:tcW w:w="2274" w:type="dxa"/>
          </w:tcPr>
          <w:p w:rsidR="008F71A7" w:rsidRPr="00E95C71" w:rsidRDefault="008F71A7" w:rsidP="009E4E51">
            <w:pPr>
              <w:widowControl w:val="0"/>
              <w:suppressAutoHyphens/>
              <w:spacing w:after="0" w:line="240" w:lineRule="auto"/>
              <w:jc w:val="center"/>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1,0</w:t>
            </w:r>
          </w:p>
        </w:tc>
      </w:tr>
      <w:tr w:rsidR="008F71A7" w:rsidRPr="00E95C71" w:rsidTr="009E4E51">
        <w:trPr>
          <w:gridAfter w:val="1"/>
          <w:wAfter w:w="76" w:type="dxa"/>
          <w:trHeight w:val="259"/>
        </w:trPr>
        <w:tc>
          <w:tcPr>
            <w:tcW w:w="8020" w:type="dxa"/>
            <w:gridSpan w:val="2"/>
          </w:tcPr>
          <w:p w:rsidR="008F71A7" w:rsidRPr="00E95C71" w:rsidRDefault="008F71A7" w:rsidP="009E4E51">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Wykorzystanie lokalnych zasobów (0-2 pkt)</w:t>
            </w:r>
          </w:p>
          <w:p w:rsidR="008F71A7" w:rsidRPr="00E95C71" w:rsidRDefault="008F71A7" w:rsidP="009E4E51">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1,1,1,1,1,1,1,1,</w:t>
            </w:r>
          </w:p>
        </w:tc>
        <w:tc>
          <w:tcPr>
            <w:tcW w:w="2274" w:type="dxa"/>
          </w:tcPr>
          <w:p w:rsidR="008F71A7" w:rsidRPr="00E95C71" w:rsidRDefault="008F71A7" w:rsidP="009E4E51">
            <w:pPr>
              <w:widowControl w:val="0"/>
              <w:suppressAutoHyphens/>
              <w:spacing w:after="0" w:line="240" w:lineRule="auto"/>
              <w:jc w:val="center"/>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1,0</w:t>
            </w:r>
          </w:p>
        </w:tc>
      </w:tr>
      <w:tr w:rsidR="008F71A7" w:rsidRPr="00E95C71" w:rsidTr="009E4E51">
        <w:trPr>
          <w:gridAfter w:val="1"/>
          <w:wAfter w:w="76" w:type="dxa"/>
          <w:trHeight w:val="259"/>
        </w:trPr>
        <w:tc>
          <w:tcPr>
            <w:tcW w:w="8020" w:type="dxa"/>
            <w:gridSpan w:val="2"/>
          </w:tcPr>
          <w:p w:rsidR="008F71A7" w:rsidRPr="00E95C71" w:rsidRDefault="008F71A7" w:rsidP="009E4E51">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Aktywizacja mieszkańców  (0-2 pkt)</w:t>
            </w:r>
          </w:p>
          <w:p w:rsidR="008F71A7" w:rsidRPr="00E95C71" w:rsidRDefault="008F71A7" w:rsidP="009E4E51">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2,2,2,2,1,1,1,2,</w:t>
            </w:r>
          </w:p>
        </w:tc>
        <w:tc>
          <w:tcPr>
            <w:tcW w:w="2274" w:type="dxa"/>
          </w:tcPr>
          <w:p w:rsidR="008F71A7" w:rsidRPr="00E95C71" w:rsidRDefault="008F71A7" w:rsidP="009E4E51">
            <w:pPr>
              <w:widowControl w:val="0"/>
              <w:suppressAutoHyphens/>
              <w:spacing w:after="0" w:line="240" w:lineRule="auto"/>
              <w:jc w:val="center"/>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1,63</w:t>
            </w:r>
          </w:p>
        </w:tc>
      </w:tr>
      <w:tr w:rsidR="008F71A7" w:rsidRPr="00E95C71" w:rsidTr="009E4E51">
        <w:trPr>
          <w:gridAfter w:val="1"/>
          <w:wAfter w:w="76" w:type="dxa"/>
          <w:trHeight w:val="259"/>
        </w:trPr>
        <w:tc>
          <w:tcPr>
            <w:tcW w:w="8020" w:type="dxa"/>
            <w:gridSpan w:val="2"/>
          </w:tcPr>
          <w:p w:rsidR="008F71A7" w:rsidRPr="00E95C71" w:rsidRDefault="008F71A7" w:rsidP="009E4E51">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Aktywizacja przedstawicieli grup defaworyzowanych (0 - 2 pkt)</w:t>
            </w:r>
          </w:p>
          <w:p w:rsidR="008F71A7" w:rsidRPr="00E95C71" w:rsidRDefault="008F71A7" w:rsidP="009E4E51">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1,1,1,1,1,1,1,1,</w:t>
            </w:r>
          </w:p>
        </w:tc>
        <w:tc>
          <w:tcPr>
            <w:tcW w:w="2274" w:type="dxa"/>
          </w:tcPr>
          <w:p w:rsidR="008F71A7" w:rsidRPr="00E95C71" w:rsidRDefault="008F71A7" w:rsidP="009E4E51">
            <w:pPr>
              <w:widowControl w:val="0"/>
              <w:suppressAutoHyphens/>
              <w:spacing w:after="0" w:line="240" w:lineRule="auto"/>
              <w:jc w:val="center"/>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1,0</w:t>
            </w:r>
          </w:p>
        </w:tc>
      </w:tr>
      <w:tr w:rsidR="008F71A7" w:rsidRPr="00E95C71" w:rsidTr="009E4E51">
        <w:trPr>
          <w:gridAfter w:val="1"/>
          <w:wAfter w:w="76" w:type="dxa"/>
          <w:trHeight w:val="259"/>
        </w:trPr>
        <w:tc>
          <w:tcPr>
            <w:tcW w:w="8020" w:type="dxa"/>
            <w:gridSpan w:val="2"/>
            <w:tcBorders>
              <w:top w:val="single" w:sz="4" w:space="0" w:color="auto"/>
              <w:left w:val="single" w:sz="4" w:space="0" w:color="auto"/>
              <w:bottom w:val="single" w:sz="4" w:space="0" w:color="auto"/>
              <w:right w:val="single" w:sz="4" w:space="0" w:color="auto"/>
            </w:tcBorders>
          </w:tcPr>
          <w:p w:rsidR="008F71A7" w:rsidRPr="00E95C71" w:rsidRDefault="008F71A7" w:rsidP="009E4E51">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Wkład własny  (0-1 pkt)</w:t>
            </w:r>
          </w:p>
          <w:p w:rsidR="008F71A7" w:rsidRPr="00E95C71" w:rsidRDefault="008F71A7" w:rsidP="009E4E51">
            <w:pPr>
              <w:widowControl w:val="0"/>
              <w:suppressAutoHyphens/>
              <w:spacing w:after="0" w:line="240" w:lineRule="auto"/>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1,1,1,1,1,1,1,1,</w:t>
            </w:r>
          </w:p>
        </w:tc>
        <w:tc>
          <w:tcPr>
            <w:tcW w:w="2274" w:type="dxa"/>
            <w:tcBorders>
              <w:top w:val="single" w:sz="4" w:space="0" w:color="auto"/>
              <w:left w:val="single" w:sz="4" w:space="0" w:color="auto"/>
              <w:bottom w:val="single" w:sz="4" w:space="0" w:color="auto"/>
              <w:right w:val="single" w:sz="4" w:space="0" w:color="auto"/>
            </w:tcBorders>
          </w:tcPr>
          <w:p w:rsidR="008F71A7" w:rsidRPr="00E95C71" w:rsidRDefault="008F71A7" w:rsidP="009E4E51">
            <w:pPr>
              <w:widowControl w:val="0"/>
              <w:suppressAutoHyphens/>
              <w:spacing w:after="0" w:line="240" w:lineRule="auto"/>
              <w:jc w:val="center"/>
              <w:rPr>
                <w:rFonts w:ascii="Times New Roman" w:eastAsia="Arial Unicode MS" w:hAnsi="Times New Roman" w:cs="Times New Roman"/>
                <w:kern w:val="1"/>
                <w:sz w:val="24"/>
                <w:szCs w:val="24"/>
              </w:rPr>
            </w:pPr>
            <w:r w:rsidRPr="00E95C71">
              <w:rPr>
                <w:rFonts w:ascii="Times New Roman" w:eastAsia="Arial Unicode MS" w:hAnsi="Times New Roman" w:cs="Times New Roman"/>
                <w:kern w:val="1"/>
                <w:sz w:val="24"/>
                <w:szCs w:val="24"/>
              </w:rPr>
              <w:t>1,0</w:t>
            </w:r>
          </w:p>
        </w:tc>
      </w:tr>
    </w:tbl>
    <w:p w:rsidR="008F71A7" w:rsidRPr="00E95C71" w:rsidRDefault="008F71A7" w:rsidP="008F71A7">
      <w:pPr>
        <w:jc w:val="both"/>
        <w:rPr>
          <w:rFonts w:ascii="Times New Roman" w:eastAsia="Times New Roman" w:hAnsi="Times New Roman" w:cs="Times New Roman"/>
          <w:bCs/>
          <w:color w:val="000000"/>
          <w:sz w:val="24"/>
          <w:szCs w:val="24"/>
          <w:lang w:eastAsia="pl-PL"/>
        </w:rPr>
      </w:pPr>
    </w:p>
    <w:p w:rsidR="008F71A7" w:rsidRPr="00E23BB7" w:rsidRDefault="008F71A7" w:rsidP="008F71A7">
      <w:pPr>
        <w:jc w:val="both"/>
        <w:rPr>
          <w:rFonts w:ascii="Times New Roman" w:eastAsia="Times New Roman" w:hAnsi="Times New Roman" w:cs="Times New Roman"/>
          <w:color w:val="000000"/>
          <w:sz w:val="24"/>
          <w:szCs w:val="24"/>
          <w:lang w:eastAsia="pl-PL"/>
        </w:rPr>
      </w:pPr>
      <w:r w:rsidRPr="00E95C71">
        <w:rPr>
          <w:rFonts w:ascii="Times New Roman" w:eastAsia="Times New Roman" w:hAnsi="Times New Roman" w:cs="Times New Roman"/>
          <w:color w:val="000000"/>
          <w:sz w:val="24"/>
          <w:szCs w:val="24"/>
          <w:lang w:eastAsia="pl-PL"/>
        </w:rPr>
        <w:t xml:space="preserve">Wniosek uzyskał od Rady średnio 8,63 punktów. </w:t>
      </w:r>
      <w:r w:rsidR="00E23BB7">
        <w:rPr>
          <w:rFonts w:ascii="Times New Roman" w:eastAsia="Times New Roman" w:hAnsi="Times New Roman" w:cs="Times New Roman"/>
          <w:color w:val="000000"/>
          <w:sz w:val="24"/>
          <w:szCs w:val="24"/>
          <w:lang w:eastAsia="pl-PL"/>
        </w:rPr>
        <w:t xml:space="preserve">Wniosek po dyskusji członków Rady został uznany za innowacyjny w skali Gminy Wisznia Mała – wyposażenie świetlicy wiejskiej w lustra. Otrzymał punkt za ochronę środowiska w stopniu minimalnym </w:t>
      </w:r>
      <w:r w:rsidR="004C7332">
        <w:rPr>
          <w:rFonts w:ascii="Times New Roman" w:eastAsia="Times New Roman" w:hAnsi="Times New Roman" w:cs="Times New Roman"/>
          <w:color w:val="000000"/>
          <w:sz w:val="24"/>
          <w:szCs w:val="24"/>
          <w:lang w:eastAsia="pl-PL"/>
        </w:rPr>
        <w:t>–</w:t>
      </w:r>
      <w:r w:rsidR="00E23BB7">
        <w:rPr>
          <w:rFonts w:ascii="Times New Roman" w:eastAsia="Times New Roman" w:hAnsi="Times New Roman" w:cs="Times New Roman"/>
          <w:color w:val="000000"/>
          <w:sz w:val="24"/>
          <w:szCs w:val="24"/>
          <w:lang w:eastAsia="pl-PL"/>
        </w:rPr>
        <w:t xml:space="preserve"> </w:t>
      </w:r>
      <w:r w:rsidR="004C7332">
        <w:rPr>
          <w:rFonts w:ascii="Times New Roman" w:eastAsia="Times New Roman" w:hAnsi="Times New Roman" w:cs="Times New Roman"/>
          <w:color w:val="000000"/>
          <w:sz w:val="24"/>
          <w:szCs w:val="24"/>
          <w:lang w:eastAsia="pl-PL"/>
        </w:rPr>
        <w:t xml:space="preserve">urządzenia z materiałów recyklingowych oraz wprowadzenie sortowania odpadów w pełnym zakresie. Zabrakło jakiś warsztatów, prelekcji czy happeningu związanego z tematem ochrony środowiska czy klimatu. Projekt wykazuje powiązanie z innymi projektami ale nie wspomina nic o współpracy sektorowej dlatego za to kryterium został przyznany 1 punkt. Projekt otrzymał punkt za obszar realizacji do 5 tysięcy mieszkańców. Wykorzystuje lokalne zasoby – mało opisane kryterium, Rada zaliczyła tylko potencjał społeczny za co przyznano 1 punkt. Wniosek otrzymał prawie od wszystkich oceniających dwa punkty za aktywizację mieszkańców – niektórym zabrakło opisu z ilu miejscowości i ile osób. Przyznano punkt za grupę </w:t>
      </w:r>
      <w:proofErr w:type="spellStart"/>
      <w:r w:rsidR="004C7332">
        <w:rPr>
          <w:rFonts w:ascii="Times New Roman" w:eastAsia="Times New Roman" w:hAnsi="Times New Roman" w:cs="Times New Roman"/>
          <w:color w:val="000000"/>
          <w:sz w:val="24"/>
          <w:szCs w:val="24"/>
          <w:lang w:eastAsia="pl-PL"/>
        </w:rPr>
        <w:t>defaworyzowaną</w:t>
      </w:r>
      <w:proofErr w:type="spellEnd"/>
      <w:r w:rsidR="004C7332">
        <w:rPr>
          <w:rFonts w:ascii="Times New Roman" w:eastAsia="Times New Roman" w:hAnsi="Times New Roman" w:cs="Times New Roman"/>
          <w:color w:val="000000"/>
          <w:sz w:val="24"/>
          <w:szCs w:val="24"/>
          <w:lang w:eastAsia="pl-PL"/>
        </w:rPr>
        <w:t xml:space="preserve"> +50. Przyznano punkt za wkład własny. </w:t>
      </w:r>
    </w:p>
    <w:p w:rsidR="008F71A7" w:rsidRPr="00E95C71" w:rsidRDefault="008F71A7" w:rsidP="006D176D">
      <w:pPr>
        <w:jc w:val="both"/>
        <w:rPr>
          <w:rFonts w:ascii="Times New Roman" w:eastAsia="Times New Roman" w:hAnsi="Times New Roman" w:cs="Times New Roman"/>
          <w:strike/>
          <w:color w:val="000000"/>
          <w:sz w:val="24"/>
          <w:szCs w:val="24"/>
          <w:lang w:eastAsia="pl-PL"/>
        </w:rPr>
      </w:pPr>
    </w:p>
    <w:p w:rsidR="00955A0E" w:rsidRPr="00E95C71" w:rsidRDefault="00C42619" w:rsidP="00095711">
      <w:pPr>
        <w:jc w:val="both"/>
        <w:rPr>
          <w:rFonts w:ascii="Times New Roman" w:eastAsia="Times New Roman" w:hAnsi="Times New Roman" w:cs="Times New Roman"/>
          <w:sz w:val="24"/>
          <w:szCs w:val="24"/>
          <w:lang w:eastAsia="pl-PL"/>
        </w:rPr>
      </w:pPr>
      <w:r w:rsidRPr="00E95C71">
        <w:rPr>
          <w:rFonts w:ascii="Times New Roman" w:eastAsia="Times New Roman" w:hAnsi="Times New Roman" w:cs="Times New Roman"/>
          <w:sz w:val="24"/>
          <w:szCs w:val="24"/>
          <w:lang w:eastAsia="pl-PL"/>
        </w:rPr>
        <w:t xml:space="preserve">To był ostatni wniosek złożony w całym naborze. </w:t>
      </w:r>
      <w:r w:rsidR="006B19D2" w:rsidRPr="00E95C71">
        <w:rPr>
          <w:rFonts w:ascii="Times New Roman" w:eastAsia="Times New Roman" w:hAnsi="Times New Roman" w:cs="Times New Roman"/>
          <w:color w:val="000000"/>
          <w:sz w:val="24"/>
          <w:szCs w:val="24"/>
          <w:lang w:eastAsia="pl-PL"/>
        </w:rPr>
        <w:t>Na tym zostało</w:t>
      </w:r>
      <w:r w:rsidR="00095711" w:rsidRPr="00E95C71">
        <w:rPr>
          <w:rFonts w:ascii="Times New Roman" w:eastAsia="Times New Roman" w:hAnsi="Times New Roman" w:cs="Times New Roman"/>
          <w:color w:val="000000"/>
          <w:sz w:val="24"/>
          <w:szCs w:val="24"/>
          <w:lang w:eastAsia="pl-PL"/>
        </w:rPr>
        <w:t xml:space="preserve"> zakończone ocenianie wniosków. Radni przeszli do podjęcia następujących uchwał:</w:t>
      </w:r>
    </w:p>
    <w:p w:rsidR="0080544C" w:rsidRPr="00E95C71" w:rsidRDefault="0080544C" w:rsidP="0080544C">
      <w:pPr>
        <w:rPr>
          <w:rFonts w:ascii="Times New Roman" w:hAnsi="Times New Roman" w:cs="Times New Roman"/>
          <w:b/>
          <w:bCs/>
          <w:sz w:val="24"/>
          <w:szCs w:val="24"/>
          <w:highlight w:val="yellow"/>
        </w:rPr>
      </w:pPr>
    </w:p>
    <w:p w:rsidR="009E4E51" w:rsidRPr="00F854EA" w:rsidRDefault="009E4E51" w:rsidP="0080544C">
      <w:pPr>
        <w:rPr>
          <w:rFonts w:ascii="Times New Roman" w:hAnsi="Times New Roman" w:cs="Times New Roman"/>
          <w:b/>
          <w:sz w:val="24"/>
          <w:szCs w:val="24"/>
        </w:rPr>
      </w:pPr>
      <w:r w:rsidRPr="00F854EA">
        <w:rPr>
          <w:rFonts w:ascii="Times New Roman" w:hAnsi="Times New Roman" w:cs="Times New Roman"/>
          <w:b/>
          <w:sz w:val="24"/>
          <w:szCs w:val="24"/>
        </w:rPr>
        <w:t xml:space="preserve">Uchwała nr </w:t>
      </w:r>
      <w:r w:rsidRPr="00F854EA">
        <w:rPr>
          <w:rFonts w:ascii="Times New Roman" w:hAnsi="Times New Roman" w:cs="Times New Roman"/>
          <w:b/>
          <w:bCs/>
          <w:sz w:val="24"/>
          <w:szCs w:val="24"/>
        </w:rPr>
        <w:t>1/VII/2019 z dnia 01.07.2019 rok</w:t>
      </w:r>
    </w:p>
    <w:p w:rsidR="0080544C" w:rsidRPr="00F854EA" w:rsidRDefault="0080544C" w:rsidP="0080544C">
      <w:pPr>
        <w:rPr>
          <w:rFonts w:ascii="Times New Roman" w:hAnsi="Times New Roman" w:cs="Times New Roman"/>
          <w:b/>
          <w:bCs/>
          <w:sz w:val="24"/>
          <w:szCs w:val="24"/>
        </w:rPr>
      </w:pPr>
      <w:r w:rsidRPr="00F854EA">
        <w:rPr>
          <w:rFonts w:ascii="Times New Roman" w:hAnsi="Times New Roman" w:cs="Times New Roman"/>
          <w:b/>
          <w:sz w:val="24"/>
          <w:szCs w:val="24"/>
        </w:rPr>
        <w:t xml:space="preserve">Uchwała nr </w:t>
      </w:r>
      <w:r w:rsidRPr="00F854EA">
        <w:rPr>
          <w:rFonts w:ascii="Times New Roman" w:hAnsi="Times New Roman" w:cs="Times New Roman"/>
          <w:b/>
          <w:bCs/>
          <w:sz w:val="24"/>
          <w:szCs w:val="24"/>
        </w:rPr>
        <w:t>2</w:t>
      </w:r>
      <w:r w:rsidR="00095711" w:rsidRPr="00F854EA">
        <w:rPr>
          <w:rFonts w:ascii="Times New Roman" w:hAnsi="Times New Roman" w:cs="Times New Roman"/>
          <w:b/>
          <w:bCs/>
          <w:sz w:val="24"/>
          <w:szCs w:val="24"/>
        </w:rPr>
        <w:t>/VI</w:t>
      </w:r>
      <w:r w:rsidR="009E4E51" w:rsidRPr="00F854EA">
        <w:rPr>
          <w:rFonts w:ascii="Times New Roman" w:hAnsi="Times New Roman" w:cs="Times New Roman"/>
          <w:b/>
          <w:bCs/>
          <w:sz w:val="24"/>
          <w:szCs w:val="24"/>
        </w:rPr>
        <w:t>I/2019</w:t>
      </w:r>
      <w:r w:rsidR="00095711" w:rsidRPr="00F854EA">
        <w:rPr>
          <w:rFonts w:ascii="Times New Roman" w:hAnsi="Times New Roman" w:cs="Times New Roman"/>
          <w:b/>
          <w:bCs/>
          <w:sz w:val="24"/>
          <w:szCs w:val="24"/>
        </w:rPr>
        <w:t xml:space="preserve"> z </w:t>
      </w:r>
      <w:r w:rsidR="00A71BC8" w:rsidRPr="00F854EA">
        <w:rPr>
          <w:rFonts w:ascii="Times New Roman" w:hAnsi="Times New Roman" w:cs="Times New Roman"/>
          <w:b/>
          <w:bCs/>
          <w:sz w:val="24"/>
          <w:szCs w:val="24"/>
        </w:rPr>
        <w:t>dnia 01.07.2019</w:t>
      </w:r>
      <w:r w:rsidRPr="00F854EA">
        <w:rPr>
          <w:rFonts w:ascii="Times New Roman" w:hAnsi="Times New Roman" w:cs="Times New Roman"/>
          <w:b/>
          <w:bCs/>
          <w:sz w:val="24"/>
          <w:szCs w:val="24"/>
        </w:rPr>
        <w:t xml:space="preserve"> roku</w:t>
      </w:r>
    </w:p>
    <w:p w:rsidR="00095711" w:rsidRPr="00F854EA" w:rsidRDefault="0080544C" w:rsidP="00095711">
      <w:pPr>
        <w:rPr>
          <w:rFonts w:ascii="Times New Roman" w:hAnsi="Times New Roman" w:cs="Times New Roman"/>
          <w:b/>
          <w:bCs/>
          <w:sz w:val="24"/>
          <w:szCs w:val="24"/>
        </w:rPr>
      </w:pPr>
      <w:r w:rsidRPr="00F854EA">
        <w:rPr>
          <w:rFonts w:ascii="Times New Roman" w:hAnsi="Times New Roman" w:cs="Times New Roman"/>
          <w:b/>
          <w:sz w:val="24"/>
          <w:szCs w:val="24"/>
        </w:rPr>
        <w:t xml:space="preserve">Uchwała nr </w:t>
      </w:r>
      <w:r w:rsidR="009E4E51" w:rsidRPr="00F854EA">
        <w:rPr>
          <w:rFonts w:ascii="Times New Roman" w:hAnsi="Times New Roman" w:cs="Times New Roman"/>
          <w:b/>
          <w:bCs/>
          <w:sz w:val="24"/>
          <w:szCs w:val="24"/>
        </w:rPr>
        <w:t>3/VII/2019</w:t>
      </w:r>
      <w:r w:rsidRPr="00F854EA">
        <w:rPr>
          <w:rFonts w:ascii="Times New Roman" w:hAnsi="Times New Roman" w:cs="Times New Roman"/>
          <w:b/>
          <w:bCs/>
          <w:sz w:val="24"/>
          <w:szCs w:val="24"/>
        </w:rPr>
        <w:t xml:space="preserve"> </w:t>
      </w:r>
      <w:r w:rsidR="00A71BC8" w:rsidRPr="00F854EA">
        <w:rPr>
          <w:rFonts w:ascii="Times New Roman" w:hAnsi="Times New Roman" w:cs="Times New Roman"/>
          <w:b/>
          <w:bCs/>
          <w:sz w:val="24"/>
          <w:szCs w:val="24"/>
        </w:rPr>
        <w:t>z dnia 01.07.2019</w:t>
      </w:r>
      <w:r w:rsidR="00095711" w:rsidRPr="00F854EA">
        <w:rPr>
          <w:rFonts w:ascii="Times New Roman" w:hAnsi="Times New Roman" w:cs="Times New Roman"/>
          <w:b/>
          <w:bCs/>
          <w:sz w:val="24"/>
          <w:szCs w:val="24"/>
        </w:rPr>
        <w:t xml:space="preserve"> roku</w:t>
      </w:r>
    </w:p>
    <w:p w:rsidR="00095711" w:rsidRPr="00F854EA" w:rsidRDefault="0080544C" w:rsidP="00095711">
      <w:pPr>
        <w:rPr>
          <w:rFonts w:ascii="Times New Roman" w:hAnsi="Times New Roman" w:cs="Times New Roman"/>
          <w:b/>
          <w:bCs/>
          <w:sz w:val="24"/>
          <w:szCs w:val="24"/>
        </w:rPr>
      </w:pPr>
      <w:r w:rsidRPr="00F854EA">
        <w:rPr>
          <w:rFonts w:ascii="Times New Roman" w:hAnsi="Times New Roman" w:cs="Times New Roman"/>
          <w:b/>
          <w:sz w:val="24"/>
          <w:szCs w:val="24"/>
        </w:rPr>
        <w:t xml:space="preserve">Uchwała nr </w:t>
      </w:r>
      <w:r w:rsidRPr="00F854EA">
        <w:rPr>
          <w:rFonts w:ascii="Times New Roman" w:hAnsi="Times New Roman" w:cs="Times New Roman"/>
          <w:b/>
          <w:bCs/>
          <w:sz w:val="24"/>
          <w:szCs w:val="24"/>
        </w:rPr>
        <w:t>4/VI</w:t>
      </w:r>
      <w:r w:rsidR="009E4E51" w:rsidRPr="00F854EA">
        <w:rPr>
          <w:rFonts w:ascii="Times New Roman" w:hAnsi="Times New Roman" w:cs="Times New Roman"/>
          <w:b/>
          <w:bCs/>
          <w:sz w:val="24"/>
          <w:szCs w:val="24"/>
        </w:rPr>
        <w:t>I/2019</w:t>
      </w:r>
      <w:r w:rsidRPr="00F854EA">
        <w:rPr>
          <w:rFonts w:ascii="Times New Roman" w:hAnsi="Times New Roman" w:cs="Times New Roman"/>
          <w:b/>
          <w:bCs/>
          <w:sz w:val="24"/>
          <w:szCs w:val="24"/>
        </w:rPr>
        <w:t xml:space="preserve"> </w:t>
      </w:r>
      <w:r w:rsidR="00A71BC8" w:rsidRPr="00F854EA">
        <w:rPr>
          <w:rFonts w:ascii="Times New Roman" w:hAnsi="Times New Roman" w:cs="Times New Roman"/>
          <w:b/>
          <w:bCs/>
          <w:sz w:val="24"/>
          <w:szCs w:val="24"/>
        </w:rPr>
        <w:t>z dnia 01.07.2019</w:t>
      </w:r>
      <w:r w:rsidR="00095711" w:rsidRPr="00F854EA">
        <w:rPr>
          <w:rFonts w:ascii="Times New Roman" w:hAnsi="Times New Roman" w:cs="Times New Roman"/>
          <w:b/>
          <w:bCs/>
          <w:sz w:val="24"/>
          <w:szCs w:val="24"/>
        </w:rPr>
        <w:t xml:space="preserve"> roku</w:t>
      </w:r>
    </w:p>
    <w:p w:rsidR="0080544C" w:rsidRPr="00F854EA" w:rsidRDefault="0080544C" w:rsidP="0080544C">
      <w:pPr>
        <w:rPr>
          <w:rFonts w:ascii="Times New Roman" w:hAnsi="Times New Roman" w:cs="Times New Roman"/>
          <w:b/>
          <w:bCs/>
          <w:sz w:val="24"/>
          <w:szCs w:val="24"/>
        </w:rPr>
      </w:pPr>
      <w:r w:rsidRPr="00F854EA">
        <w:rPr>
          <w:rFonts w:ascii="Times New Roman" w:hAnsi="Times New Roman" w:cs="Times New Roman"/>
          <w:b/>
          <w:sz w:val="24"/>
          <w:szCs w:val="24"/>
        </w:rPr>
        <w:t xml:space="preserve">Uchwała nr </w:t>
      </w:r>
      <w:r w:rsidRPr="00F854EA">
        <w:rPr>
          <w:rFonts w:ascii="Times New Roman" w:hAnsi="Times New Roman" w:cs="Times New Roman"/>
          <w:b/>
          <w:bCs/>
          <w:sz w:val="24"/>
          <w:szCs w:val="24"/>
        </w:rPr>
        <w:t>5</w:t>
      </w:r>
      <w:r w:rsidR="009E4E51" w:rsidRPr="00F854EA">
        <w:rPr>
          <w:rFonts w:ascii="Times New Roman" w:hAnsi="Times New Roman" w:cs="Times New Roman"/>
          <w:b/>
          <w:bCs/>
          <w:sz w:val="24"/>
          <w:szCs w:val="24"/>
        </w:rPr>
        <w:t>/VII/2019</w:t>
      </w:r>
      <w:r w:rsidRPr="00F854EA">
        <w:rPr>
          <w:rFonts w:ascii="Times New Roman" w:hAnsi="Times New Roman" w:cs="Times New Roman"/>
          <w:b/>
          <w:bCs/>
          <w:sz w:val="24"/>
          <w:szCs w:val="24"/>
        </w:rPr>
        <w:t xml:space="preserve"> </w:t>
      </w:r>
      <w:r w:rsidR="00A71BC8" w:rsidRPr="00F854EA">
        <w:rPr>
          <w:rFonts w:ascii="Times New Roman" w:hAnsi="Times New Roman" w:cs="Times New Roman"/>
          <w:b/>
          <w:bCs/>
          <w:sz w:val="24"/>
          <w:szCs w:val="24"/>
        </w:rPr>
        <w:t>z dnia 01.07.2019</w:t>
      </w:r>
      <w:r w:rsidR="00095711" w:rsidRPr="00F854EA">
        <w:rPr>
          <w:rFonts w:ascii="Times New Roman" w:hAnsi="Times New Roman" w:cs="Times New Roman"/>
          <w:b/>
          <w:bCs/>
          <w:sz w:val="24"/>
          <w:szCs w:val="24"/>
        </w:rPr>
        <w:t xml:space="preserve"> roku</w:t>
      </w:r>
    </w:p>
    <w:p w:rsidR="00095711" w:rsidRPr="00F854EA" w:rsidRDefault="0080544C" w:rsidP="00095711">
      <w:pPr>
        <w:rPr>
          <w:rFonts w:ascii="Times New Roman" w:hAnsi="Times New Roman" w:cs="Times New Roman"/>
          <w:b/>
          <w:bCs/>
          <w:sz w:val="24"/>
          <w:szCs w:val="24"/>
        </w:rPr>
      </w:pPr>
      <w:r w:rsidRPr="00F854EA">
        <w:rPr>
          <w:rFonts w:ascii="Times New Roman" w:hAnsi="Times New Roman" w:cs="Times New Roman"/>
          <w:b/>
          <w:sz w:val="24"/>
          <w:szCs w:val="24"/>
        </w:rPr>
        <w:t xml:space="preserve">Uchwała nr </w:t>
      </w:r>
      <w:r w:rsidRPr="00F854EA">
        <w:rPr>
          <w:rFonts w:ascii="Times New Roman" w:hAnsi="Times New Roman" w:cs="Times New Roman"/>
          <w:b/>
          <w:bCs/>
          <w:sz w:val="24"/>
          <w:szCs w:val="24"/>
        </w:rPr>
        <w:t>6/VI</w:t>
      </w:r>
      <w:r w:rsidR="009E4E51" w:rsidRPr="00F854EA">
        <w:rPr>
          <w:rFonts w:ascii="Times New Roman" w:hAnsi="Times New Roman" w:cs="Times New Roman"/>
          <w:b/>
          <w:bCs/>
          <w:sz w:val="24"/>
          <w:szCs w:val="24"/>
        </w:rPr>
        <w:t>I/2019</w:t>
      </w:r>
      <w:r w:rsidRPr="00F854EA">
        <w:rPr>
          <w:rFonts w:ascii="Times New Roman" w:hAnsi="Times New Roman" w:cs="Times New Roman"/>
          <w:b/>
          <w:bCs/>
          <w:sz w:val="24"/>
          <w:szCs w:val="24"/>
        </w:rPr>
        <w:t xml:space="preserve"> </w:t>
      </w:r>
      <w:r w:rsidR="009E4E51" w:rsidRPr="00F854EA">
        <w:rPr>
          <w:rFonts w:ascii="Times New Roman" w:hAnsi="Times New Roman" w:cs="Times New Roman"/>
          <w:b/>
          <w:bCs/>
          <w:sz w:val="24"/>
          <w:szCs w:val="24"/>
        </w:rPr>
        <w:t>z dnia 01.07</w:t>
      </w:r>
      <w:r w:rsidR="00A71BC8" w:rsidRPr="00F854EA">
        <w:rPr>
          <w:rFonts w:ascii="Times New Roman" w:hAnsi="Times New Roman" w:cs="Times New Roman"/>
          <w:b/>
          <w:bCs/>
          <w:sz w:val="24"/>
          <w:szCs w:val="24"/>
        </w:rPr>
        <w:t>.2019</w:t>
      </w:r>
      <w:r w:rsidR="00095711" w:rsidRPr="00F854EA">
        <w:rPr>
          <w:rFonts w:ascii="Times New Roman" w:hAnsi="Times New Roman" w:cs="Times New Roman"/>
          <w:b/>
          <w:bCs/>
          <w:sz w:val="24"/>
          <w:szCs w:val="24"/>
        </w:rPr>
        <w:t xml:space="preserve"> roku</w:t>
      </w:r>
    </w:p>
    <w:p w:rsidR="00095711" w:rsidRPr="00F854EA" w:rsidRDefault="00095711" w:rsidP="00095711">
      <w:pPr>
        <w:rPr>
          <w:rFonts w:ascii="Times New Roman" w:hAnsi="Times New Roman" w:cs="Times New Roman"/>
          <w:b/>
          <w:bCs/>
          <w:sz w:val="24"/>
          <w:szCs w:val="24"/>
        </w:rPr>
      </w:pPr>
      <w:r w:rsidRPr="00F854EA">
        <w:rPr>
          <w:rFonts w:ascii="Times New Roman" w:hAnsi="Times New Roman" w:cs="Times New Roman"/>
          <w:b/>
          <w:sz w:val="24"/>
          <w:szCs w:val="24"/>
        </w:rPr>
        <w:lastRenderedPageBreak/>
        <w:t xml:space="preserve">Uchwała nr </w:t>
      </w:r>
      <w:r w:rsidR="009E4E51" w:rsidRPr="00F854EA">
        <w:rPr>
          <w:rFonts w:ascii="Times New Roman" w:hAnsi="Times New Roman" w:cs="Times New Roman"/>
          <w:b/>
          <w:bCs/>
          <w:sz w:val="24"/>
          <w:szCs w:val="24"/>
        </w:rPr>
        <w:t>7</w:t>
      </w:r>
      <w:r w:rsidRPr="00F854EA">
        <w:rPr>
          <w:rFonts w:ascii="Times New Roman" w:hAnsi="Times New Roman" w:cs="Times New Roman"/>
          <w:b/>
          <w:bCs/>
          <w:sz w:val="24"/>
          <w:szCs w:val="24"/>
        </w:rPr>
        <w:t>/VI</w:t>
      </w:r>
      <w:r w:rsidR="009E4E51" w:rsidRPr="00F854EA">
        <w:rPr>
          <w:rFonts w:ascii="Times New Roman" w:hAnsi="Times New Roman" w:cs="Times New Roman"/>
          <w:b/>
          <w:bCs/>
          <w:sz w:val="24"/>
          <w:szCs w:val="24"/>
        </w:rPr>
        <w:t>I/2019</w:t>
      </w:r>
      <w:r w:rsidRPr="00F854EA">
        <w:rPr>
          <w:rFonts w:ascii="Times New Roman" w:hAnsi="Times New Roman" w:cs="Times New Roman"/>
          <w:b/>
          <w:bCs/>
          <w:sz w:val="24"/>
          <w:szCs w:val="24"/>
        </w:rPr>
        <w:t xml:space="preserve"> </w:t>
      </w:r>
      <w:r w:rsidR="009E4E51" w:rsidRPr="00F854EA">
        <w:rPr>
          <w:rFonts w:ascii="Times New Roman" w:hAnsi="Times New Roman" w:cs="Times New Roman"/>
          <w:b/>
          <w:bCs/>
          <w:sz w:val="24"/>
          <w:szCs w:val="24"/>
        </w:rPr>
        <w:t>z dnia 01.07</w:t>
      </w:r>
      <w:r w:rsidR="00A71BC8" w:rsidRPr="00F854EA">
        <w:rPr>
          <w:rFonts w:ascii="Times New Roman" w:hAnsi="Times New Roman" w:cs="Times New Roman"/>
          <w:b/>
          <w:bCs/>
          <w:sz w:val="24"/>
          <w:szCs w:val="24"/>
        </w:rPr>
        <w:t>.2019</w:t>
      </w:r>
      <w:r w:rsidRPr="00F854EA">
        <w:rPr>
          <w:rFonts w:ascii="Times New Roman" w:hAnsi="Times New Roman" w:cs="Times New Roman"/>
          <w:b/>
          <w:bCs/>
          <w:sz w:val="24"/>
          <w:szCs w:val="24"/>
        </w:rPr>
        <w:t xml:space="preserve"> roku</w:t>
      </w:r>
    </w:p>
    <w:p w:rsidR="00095711" w:rsidRPr="00F854EA" w:rsidRDefault="00095711" w:rsidP="00095711">
      <w:pPr>
        <w:rPr>
          <w:rFonts w:ascii="Times New Roman" w:hAnsi="Times New Roman" w:cs="Times New Roman"/>
          <w:b/>
          <w:bCs/>
          <w:sz w:val="24"/>
          <w:szCs w:val="24"/>
        </w:rPr>
      </w:pPr>
      <w:r w:rsidRPr="00F854EA">
        <w:rPr>
          <w:rFonts w:ascii="Times New Roman" w:hAnsi="Times New Roman" w:cs="Times New Roman"/>
          <w:b/>
          <w:sz w:val="24"/>
          <w:szCs w:val="24"/>
        </w:rPr>
        <w:t xml:space="preserve">Uchwała nr </w:t>
      </w:r>
      <w:r w:rsidR="009E4E51" w:rsidRPr="00F854EA">
        <w:rPr>
          <w:rFonts w:ascii="Times New Roman" w:hAnsi="Times New Roman" w:cs="Times New Roman"/>
          <w:b/>
          <w:bCs/>
          <w:sz w:val="24"/>
          <w:szCs w:val="24"/>
        </w:rPr>
        <w:t>8/VII/2019</w:t>
      </w:r>
      <w:r w:rsidRPr="00F854EA">
        <w:rPr>
          <w:rFonts w:ascii="Times New Roman" w:hAnsi="Times New Roman" w:cs="Times New Roman"/>
          <w:b/>
          <w:bCs/>
          <w:sz w:val="24"/>
          <w:szCs w:val="24"/>
        </w:rPr>
        <w:t xml:space="preserve"> </w:t>
      </w:r>
      <w:r w:rsidR="009E4E51" w:rsidRPr="00F854EA">
        <w:rPr>
          <w:rFonts w:ascii="Times New Roman" w:hAnsi="Times New Roman" w:cs="Times New Roman"/>
          <w:b/>
          <w:bCs/>
          <w:sz w:val="24"/>
          <w:szCs w:val="24"/>
        </w:rPr>
        <w:t>z dnia 01.07</w:t>
      </w:r>
      <w:r w:rsidR="00A71BC8" w:rsidRPr="00F854EA">
        <w:rPr>
          <w:rFonts w:ascii="Times New Roman" w:hAnsi="Times New Roman" w:cs="Times New Roman"/>
          <w:b/>
          <w:bCs/>
          <w:sz w:val="24"/>
          <w:szCs w:val="24"/>
        </w:rPr>
        <w:t>.2019</w:t>
      </w:r>
      <w:r w:rsidRPr="00F854EA">
        <w:rPr>
          <w:rFonts w:ascii="Times New Roman" w:hAnsi="Times New Roman" w:cs="Times New Roman"/>
          <w:b/>
          <w:bCs/>
          <w:sz w:val="24"/>
          <w:szCs w:val="24"/>
        </w:rPr>
        <w:t xml:space="preserve"> roku</w:t>
      </w:r>
    </w:p>
    <w:p w:rsidR="00095711" w:rsidRPr="00F854EA" w:rsidRDefault="00095711" w:rsidP="00095711">
      <w:pPr>
        <w:rPr>
          <w:rFonts w:ascii="Times New Roman" w:hAnsi="Times New Roman" w:cs="Times New Roman"/>
          <w:b/>
          <w:bCs/>
          <w:sz w:val="24"/>
          <w:szCs w:val="24"/>
        </w:rPr>
      </w:pPr>
      <w:r w:rsidRPr="00F854EA">
        <w:rPr>
          <w:rFonts w:ascii="Times New Roman" w:hAnsi="Times New Roman" w:cs="Times New Roman"/>
          <w:b/>
          <w:sz w:val="24"/>
          <w:szCs w:val="24"/>
        </w:rPr>
        <w:t xml:space="preserve">Uchwała nr </w:t>
      </w:r>
      <w:r w:rsidR="009E4E51" w:rsidRPr="00F854EA">
        <w:rPr>
          <w:rFonts w:ascii="Times New Roman" w:hAnsi="Times New Roman" w:cs="Times New Roman"/>
          <w:b/>
          <w:bCs/>
          <w:sz w:val="24"/>
          <w:szCs w:val="24"/>
        </w:rPr>
        <w:t>9</w:t>
      </w:r>
      <w:r w:rsidRPr="00F854EA">
        <w:rPr>
          <w:rFonts w:ascii="Times New Roman" w:hAnsi="Times New Roman" w:cs="Times New Roman"/>
          <w:b/>
          <w:bCs/>
          <w:sz w:val="24"/>
          <w:szCs w:val="24"/>
        </w:rPr>
        <w:t>/VI</w:t>
      </w:r>
      <w:r w:rsidR="009E4E51" w:rsidRPr="00F854EA">
        <w:rPr>
          <w:rFonts w:ascii="Times New Roman" w:hAnsi="Times New Roman" w:cs="Times New Roman"/>
          <w:b/>
          <w:bCs/>
          <w:sz w:val="24"/>
          <w:szCs w:val="24"/>
        </w:rPr>
        <w:t>I/2019</w:t>
      </w:r>
      <w:r w:rsidRPr="00F854EA">
        <w:rPr>
          <w:rFonts w:ascii="Times New Roman" w:hAnsi="Times New Roman" w:cs="Times New Roman"/>
          <w:b/>
          <w:bCs/>
          <w:sz w:val="24"/>
          <w:szCs w:val="24"/>
        </w:rPr>
        <w:t xml:space="preserve"> </w:t>
      </w:r>
      <w:r w:rsidR="00A71BC8" w:rsidRPr="00F854EA">
        <w:rPr>
          <w:rFonts w:ascii="Times New Roman" w:hAnsi="Times New Roman" w:cs="Times New Roman"/>
          <w:b/>
          <w:bCs/>
          <w:sz w:val="24"/>
          <w:szCs w:val="24"/>
        </w:rPr>
        <w:t>z</w:t>
      </w:r>
      <w:r w:rsidR="009E4E51" w:rsidRPr="00F854EA">
        <w:rPr>
          <w:rFonts w:ascii="Times New Roman" w:hAnsi="Times New Roman" w:cs="Times New Roman"/>
          <w:b/>
          <w:bCs/>
          <w:sz w:val="24"/>
          <w:szCs w:val="24"/>
        </w:rPr>
        <w:t xml:space="preserve"> dnia 01.07</w:t>
      </w:r>
      <w:r w:rsidR="00A71BC8" w:rsidRPr="00F854EA">
        <w:rPr>
          <w:rFonts w:ascii="Times New Roman" w:hAnsi="Times New Roman" w:cs="Times New Roman"/>
          <w:b/>
          <w:bCs/>
          <w:sz w:val="24"/>
          <w:szCs w:val="24"/>
        </w:rPr>
        <w:t>.2019</w:t>
      </w:r>
      <w:r w:rsidRPr="00F854EA">
        <w:rPr>
          <w:rFonts w:ascii="Times New Roman" w:hAnsi="Times New Roman" w:cs="Times New Roman"/>
          <w:b/>
          <w:bCs/>
          <w:sz w:val="24"/>
          <w:szCs w:val="24"/>
        </w:rPr>
        <w:t xml:space="preserve"> roku</w:t>
      </w:r>
    </w:p>
    <w:p w:rsidR="00095711" w:rsidRPr="00F854EA" w:rsidRDefault="00095711" w:rsidP="00095711">
      <w:pPr>
        <w:rPr>
          <w:rFonts w:ascii="Times New Roman" w:hAnsi="Times New Roman" w:cs="Times New Roman"/>
          <w:b/>
          <w:bCs/>
          <w:sz w:val="24"/>
          <w:szCs w:val="24"/>
        </w:rPr>
      </w:pPr>
      <w:r w:rsidRPr="00F854EA">
        <w:rPr>
          <w:rFonts w:ascii="Times New Roman" w:hAnsi="Times New Roman" w:cs="Times New Roman"/>
          <w:b/>
          <w:sz w:val="24"/>
          <w:szCs w:val="24"/>
        </w:rPr>
        <w:t xml:space="preserve">Uchwała nr </w:t>
      </w:r>
      <w:r w:rsidR="009E4E51" w:rsidRPr="00F854EA">
        <w:rPr>
          <w:rFonts w:ascii="Times New Roman" w:hAnsi="Times New Roman" w:cs="Times New Roman"/>
          <w:b/>
          <w:sz w:val="24"/>
          <w:szCs w:val="24"/>
        </w:rPr>
        <w:t>10</w:t>
      </w:r>
      <w:r w:rsidRPr="00F854EA">
        <w:rPr>
          <w:rFonts w:ascii="Times New Roman" w:hAnsi="Times New Roman" w:cs="Times New Roman"/>
          <w:b/>
          <w:bCs/>
          <w:sz w:val="24"/>
          <w:szCs w:val="24"/>
        </w:rPr>
        <w:t>/VI</w:t>
      </w:r>
      <w:r w:rsidR="009E4E51" w:rsidRPr="00F854EA">
        <w:rPr>
          <w:rFonts w:ascii="Times New Roman" w:hAnsi="Times New Roman" w:cs="Times New Roman"/>
          <w:b/>
          <w:bCs/>
          <w:sz w:val="24"/>
          <w:szCs w:val="24"/>
        </w:rPr>
        <w:t>I/2019</w:t>
      </w:r>
      <w:r w:rsidRPr="00F854EA">
        <w:rPr>
          <w:rFonts w:ascii="Times New Roman" w:hAnsi="Times New Roman" w:cs="Times New Roman"/>
          <w:b/>
          <w:bCs/>
          <w:sz w:val="24"/>
          <w:szCs w:val="24"/>
        </w:rPr>
        <w:t xml:space="preserve"> </w:t>
      </w:r>
      <w:r w:rsidR="009E4E51" w:rsidRPr="00F854EA">
        <w:rPr>
          <w:rFonts w:ascii="Times New Roman" w:hAnsi="Times New Roman" w:cs="Times New Roman"/>
          <w:b/>
          <w:bCs/>
          <w:sz w:val="24"/>
          <w:szCs w:val="24"/>
        </w:rPr>
        <w:t>z dnia 01.07.2019</w:t>
      </w:r>
      <w:r w:rsidRPr="00F854EA">
        <w:rPr>
          <w:rFonts w:ascii="Times New Roman" w:hAnsi="Times New Roman" w:cs="Times New Roman"/>
          <w:b/>
          <w:bCs/>
          <w:sz w:val="24"/>
          <w:szCs w:val="24"/>
        </w:rPr>
        <w:t xml:space="preserve"> roku</w:t>
      </w:r>
    </w:p>
    <w:p w:rsidR="00095711" w:rsidRPr="00F854EA" w:rsidRDefault="00095711" w:rsidP="00095711">
      <w:pPr>
        <w:rPr>
          <w:rFonts w:ascii="Times New Roman" w:hAnsi="Times New Roman" w:cs="Times New Roman"/>
          <w:b/>
          <w:bCs/>
          <w:sz w:val="24"/>
          <w:szCs w:val="24"/>
        </w:rPr>
      </w:pPr>
      <w:r w:rsidRPr="00F854EA">
        <w:rPr>
          <w:rFonts w:ascii="Times New Roman" w:hAnsi="Times New Roman" w:cs="Times New Roman"/>
          <w:b/>
          <w:sz w:val="24"/>
          <w:szCs w:val="24"/>
        </w:rPr>
        <w:t xml:space="preserve">Uchwała nr </w:t>
      </w:r>
      <w:r w:rsidR="009E4E51" w:rsidRPr="00F854EA">
        <w:rPr>
          <w:rFonts w:ascii="Times New Roman" w:hAnsi="Times New Roman" w:cs="Times New Roman"/>
          <w:b/>
          <w:bCs/>
          <w:sz w:val="24"/>
          <w:szCs w:val="24"/>
        </w:rPr>
        <w:t>11</w:t>
      </w:r>
      <w:r w:rsidRPr="00F854EA">
        <w:rPr>
          <w:rFonts w:ascii="Times New Roman" w:hAnsi="Times New Roman" w:cs="Times New Roman"/>
          <w:b/>
          <w:bCs/>
          <w:sz w:val="24"/>
          <w:szCs w:val="24"/>
        </w:rPr>
        <w:t>/VI</w:t>
      </w:r>
      <w:r w:rsidR="009E4E51" w:rsidRPr="00F854EA">
        <w:rPr>
          <w:rFonts w:ascii="Times New Roman" w:hAnsi="Times New Roman" w:cs="Times New Roman"/>
          <w:b/>
          <w:bCs/>
          <w:sz w:val="24"/>
          <w:szCs w:val="24"/>
        </w:rPr>
        <w:t>I/2019</w:t>
      </w:r>
      <w:r w:rsidRPr="00F854EA">
        <w:rPr>
          <w:rFonts w:ascii="Times New Roman" w:hAnsi="Times New Roman" w:cs="Times New Roman"/>
          <w:b/>
          <w:bCs/>
          <w:sz w:val="24"/>
          <w:szCs w:val="24"/>
        </w:rPr>
        <w:t xml:space="preserve"> </w:t>
      </w:r>
      <w:r w:rsidR="009E4E51" w:rsidRPr="00F854EA">
        <w:rPr>
          <w:rFonts w:ascii="Times New Roman" w:hAnsi="Times New Roman" w:cs="Times New Roman"/>
          <w:b/>
          <w:bCs/>
          <w:sz w:val="24"/>
          <w:szCs w:val="24"/>
        </w:rPr>
        <w:t>z dnia 01.07.2019</w:t>
      </w:r>
      <w:r w:rsidRPr="00F854EA">
        <w:rPr>
          <w:rFonts w:ascii="Times New Roman" w:hAnsi="Times New Roman" w:cs="Times New Roman"/>
          <w:b/>
          <w:bCs/>
          <w:sz w:val="24"/>
          <w:szCs w:val="24"/>
        </w:rPr>
        <w:t xml:space="preserve"> roku</w:t>
      </w:r>
    </w:p>
    <w:p w:rsidR="00095711" w:rsidRPr="00F854EA" w:rsidRDefault="00095711" w:rsidP="00095711">
      <w:pPr>
        <w:rPr>
          <w:rFonts w:ascii="Times New Roman" w:hAnsi="Times New Roman" w:cs="Times New Roman"/>
          <w:b/>
          <w:bCs/>
          <w:sz w:val="24"/>
          <w:szCs w:val="24"/>
        </w:rPr>
      </w:pPr>
      <w:r w:rsidRPr="00F854EA">
        <w:rPr>
          <w:rFonts w:ascii="Times New Roman" w:hAnsi="Times New Roman" w:cs="Times New Roman"/>
          <w:b/>
          <w:sz w:val="24"/>
          <w:szCs w:val="24"/>
        </w:rPr>
        <w:t xml:space="preserve">Uchwała nr </w:t>
      </w:r>
      <w:r w:rsidR="009E4E51" w:rsidRPr="00F854EA">
        <w:rPr>
          <w:rFonts w:ascii="Times New Roman" w:hAnsi="Times New Roman" w:cs="Times New Roman"/>
          <w:b/>
          <w:bCs/>
          <w:sz w:val="24"/>
          <w:szCs w:val="24"/>
        </w:rPr>
        <w:t>12</w:t>
      </w:r>
      <w:r w:rsidRPr="00F854EA">
        <w:rPr>
          <w:rFonts w:ascii="Times New Roman" w:hAnsi="Times New Roman" w:cs="Times New Roman"/>
          <w:b/>
          <w:bCs/>
          <w:sz w:val="24"/>
          <w:szCs w:val="24"/>
        </w:rPr>
        <w:t>/VI</w:t>
      </w:r>
      <w:r w:rsidR="009E4E51" w:rsidRPr="00F854EA">
        <w:rPr>
          <w:rFonts w:ascii="Times New Roman" w:hAnsi="Times New Roman" w:cs="Times New Roman"/>
          <w:b/>
          <w:bCs/>
          <w:sz w:val="24"/>
          <w:szCs w:val="24"/>
        </w:rPr>
        <w:t>I/2019</w:t>
      </w:r>
      <w:r w:rsidRPr="00F854EA">
        <w:rPr>
          <w:rFonts w:ascii="Times New Roman" w:hAnsi="Times New Roman" w:cs="Times New Roman"/>
          <w:b/>
          <w:bCs/>
          <w:sz w:val="24"/>
          <w:szCs w:val="24"/>
        </w:rPr>
        <w:t xml:space="preserve"> </w:t>
      </w:r>
      <w:r w:rsidR="009E4E51" w:rsidRPr="00F854EA">
        <w:rPr>
          <w:rFonts w:ascii="Times New Roman" w:hAnsi="Times New Roman" w:cs="Times New Roman"/>
          <w:b/>
          <w:bCs/>
          <w:sz w:val="24"/>
          <w:szCs w:val="24"/>
        </w:rPr>
        <w:t>z dnia 01.07.2019</w:t>
      </w:r>
      <w:r w:rsidRPr="00F854EA">
        <w:rPr>
          <w:rFonts w:ascii="Times New Roman" w:hAnsi="Times New Roman" w:cs="Times New Roman"/>
          <w:b/>
          <w:bCs/>
          <w:sz w:val="24"/>
          <w:szCs w:val="24"/>
        </w:rPr>
        <w:t xml:space="preserve"> roku</w:t>
      </w:r>
    </w:p>
    <w:p w:rsidR="00095711" w:rsidRPr="00F854EA" w:rsidRDefault="00095711" w:rsidP="00095711">
      <w:pPr>
        <w:rPr>
          <w:rFonts w:ascii="Times New Roman" w:hAnsi="Times New Roman" w:cs="Times New Roman"/>
          <w:b/>
          <w:bCs/>
          <w:sz w:val="24"/>
          <w:szCs w:val="24"/>
        </w:rPr>
      </w:pPr>
      <w:r w:rsidRPr="00F854EA">
        <w:rPr>
          <w:rFonts w:ascii="Times New Roman" w:hAnsi="Times New Roman" w:cs="Times New Roman"/>
          <w:b/>
          <w:sz w:val="24"/>
          <w:szCs w:val="24"/>
        </w:rPr>
        <w:t xml:space="preserve">Uchwała nr </w:t>
      </w:r>
      <w:r w:rsidR="009E4E51" w:rsidRPr="00F854EA">
        <w:rPr>
          <w:rFonts w:ascii="Times New Roman" w:hAnsi="Times New Roman" w:cs="Times New Roman"/>
          <w:b/>
          <w:bCs/>
          <w:sz w:val="24"/>
          <w:szCs w:val="24"/>
        </w:rPr>
        <w:t>13</w:t>
      </w:r>
      <w:r w:rsidRPr="00F854EA">
        <w:rPr>
          <w:rFonts w:ascii="Times New Roman" w:hAnsi="Times New Roman" w:cs="Times New Roman"/>
          <w:b/>
          <w:bCs/>
          <w:sz w:val="24"/>
          <w:szCs w:val="24"/>
        </w:rPr>
        <w:t>/VI</w:t>
      </w:r>
      <w:r w:rsidR="009E4E51" w:rsidRPr="00F854EA">
        <w:rPr>
          <w:rFonts w:ascii="Times New Roman" w:hAnsi="Times New Roman" w:cs="Times New Roman"/>
          <w:b/>
          <w:bCs/>
          <w:sz w:val="24"/>
          <w:szCs w:val="24"/>
        </w:rPr>
        <w:t>I/2019</w:t>
      </w:r>
      <w:r w:rsidRPr="00F854EA">
        <w:rPr>
          <w:rFonts w:ascii="Times New Roman" w:hAnsi="Times New Roman" w:cs="Times New Roman"/>
          <w:b/>
          <w:bCs/>
          <w:sz w:val="24"/>
          <w:szCs w:val="24"/>
        </w:rPr>
        <w:t xml:space="preserve"> </w:t>
      </w:r>
      <w:r w:rsidR="009E4E51" w:rsidRPr="00F854EA">
        <w:rPr>
          <w:rFonts w:ascii="Times New Roman" w:hAnsi="Times New Roman" w:cs="Times New Roman"/>
          <w:b/>
          <w:bCs/>
          <w:sz w:val="24"/>
          <w:szCs w:val="24"/>
        </w:rPr>
        <w:t>z dnia 01.07.2019</w:t>
      </w:r>
      <w:r w:rsidRPr="00F854EA">
        <w:rPr>
          <w:rFonts w:ascii="Times New Roman" w:hAnsi="Times New Roman" w:cs="Times New Roman"/>
          <w:b/>
          <w:bCs/>
          <w:sz w:val="24"/>
          <w:szCs w:val="24"/>
        </w:rPr>
        <w:t xml:space="preserve"> roku</w:t>
      </w:r>
    </w:p>
    <w:p w:rsidR="00095711" w:rsidRPr="00F854EA" w:rsidRDefault="00095711" w:rsidP="00095711">
      <w:pPr>
        <w:rPr>
          <w:rFonts w:ascii="Times New Roman" w:hAnsi="Times New Roman" w:cs="Times New Roman"/>
          <w:b/>
          <w:bCs/>
          <w:sz w:val="24"/>
          <w:szCs w:val="24"/>
        </w:rPr>
      </w:pPr>
      <w:r w:rsidRPr="00F854EA">
        <w:rPr>
          <w:rFonts w:ascii="Times New Roman" w:hAnsi="Times New Roman" w:cs="Times New Roman"/>
          <w:b/>
          <w:sz w:val="24"/>
          <w:szCs w:val="24"/>
        </w:rPr>
        <w:t xml:space="preserve">Uchwała nr </w:t>
      </w:r>
      <w:r w:rsidR="009E4E51" w:rsidRPr="00F854EA">
        <w:rPr>
          <w:rFonts w:ascii="Times New Roman" w:hAnsi="Times New Roman" w:cs="Times New Roman"/>
          <w:b/>
          <w:bCs/>
          <w:sz w:val="24"/>
          <w:szCs w:val="24"/>
        </w:rPr>
        <w:t>14</w:t>
      </w:r>
      <w:r w:rsidRPr="00F854EA">
        <w:rPr>
          <w:rFonts w:ascii="Times New Roman" w:hAnsi="Times New Roman" w:cs="Times New Roman"/>
          <w:b/>
          <w:bCs/>
          <w:sz w:val="24"/>
          <w:szCs w:val="24"/>
        </w:rPr>
        <w:t>/VI</w:t>
      </w:r>
      <w:r w:rsidR="009E4E51" w:rsidRPr="00F854EA">
        <w:rPr>
          <w:rFonts w:ascii="Times New Roman" w:hAnsi="Times New Roman" w:cs="Times New Roman"/>
          <w:b/>
          <w:bCs/>
          <w:sz w:val="24"/>
          <w:szCs w:val="24"/>
        </w:rPr>
        <w:t>I/2019</w:t>
      </w:r>
      <w:r w:rsidRPr="00F854EA">
        <w:rPr>
          <w:rFonts w:ascii="Times New Roman" w:hAnsi="Times New Roman" w:cs="Times New Roman"/>
          <w:b/>
          <w:bCs/>
          <w:sz w:val="24"/>
          <w:szCs w:val="24"/>
        </w:rPr>
        <w:t xml:space="preserve"> </w:t>
      </w:r>
      <w:r w:rsidR="009E4E51" w:rsidRPr="00F854EA">
        <w:rPr>
          <w:rFonts w:ascii="Times New Roman" w:hAnsi="Times New Roman" w:cs="Times New Roman"/>
          <w:b/>
          <w:bCs/>
          <w:sz w:val="24"/>
          <w:szCs w:val="24"/>
        </w:rPr>
        <w:t>z dnia 01.07</w:t>
      </w:r>
      <w:r w:rsidRPr="00F854EA">
        <w:rPr>
          <w:rFonts w:ascii="Times New Roman" w:hAnsi="Times New Roman" w:cs="Times New Roman"/>
          <w:b/>
          <w:bCs/>
          <w:sz w:val="24"/>
          <w:szCs w:val="24"/>
        </w:rPr>
        <w:t>.2017 roku</w:t>
      </w:r>
    </w:p>
    <w:p w:rsidR="00095711" w:rsidRPr="00F854EA" w:rsidRDefault="00095711" w:rsidP="00095711">
      <w:pPr>
        <w:rPr>
          <w:rFonts w:ascii="Times New Roman" w:hAnsi="Times New Roman" w:cs="Times New Roman"/>
          <w:b/>
          <w:bCs/>
          <w:sz w:val="24"/>
          <w:szCs w:val="24"/>
        </w:rPr>
      </w:pPr>
      <w:r w:rsidRPr="00F854EA">
        <w:rPr>
          <w:rFonts w:ascii="Times New Roman" w:hAnsi="Times New Roman" w:cs="Times New Roman"/>
          <w:b/>
          <w:sz w:val="24"/>
          <w:szCs w:val="24"/>
        </w:rPr>
        <w:t xml:space="preserve">Uchwała nr </w:t>
      </w:r>
      <w:r w:rsidR="009E4E51" w:rsidRPr="00F854EA">
        <w:rPr>
          <w:rFonts w:ascii="Times New Roman" w:hAnsi="Times New Roman" w:cs="Times New Roman"/>
          <w:b/>
          <w:bCs/>
          <w:sz w:val="24"/>
          <w:szCs w:val="24"/>
        </w:rPr>
        <w:t>15</w:t>
      </w:r>
      <w:r w:rsidRPr="00F854EA">
        <w:rPr>
          <w:rFonts w:ascii="Times New Roman" w:hAnsi="Times New Roman" w:cs="Times New Roman"/>
          <w:b/>
          <w:bCs/>
          <w:sz w:val="24"/>
          <w:szCs w:val="24"/>
        </w:rPr>
        <w:t>/VI</w:t>
      </w:r>
      <w:r w:rsidR="009E4E51" w:rsidRPr="00F854EA">
        <w:rPr>
          <w:rFonts w:ascii="Times New Roman" w:hAnsi="Times New Roman" w:cs="Times New Roman"/>
          <w:b/>
          <w:bCs/>
          <w:sz w:val="24"/>
          <w:szCs w:val="24"/>
        </w:rPr>
        <w:t>I/2019</w:t>
      </w:r>
      <w:r w:rsidRPr="00F854EA">
        <w:rPr>
          <w:rFonts w:ascii="Times New Roman" w:hAnsi="Times New Roman" w:cs="Times New Roman"/>
          <w:b/>
          <w:bCs/>
          <w:sz w:val="24"/>
          <w:szCs w:val="24"/>
        </w:rPr>
        <w:t xml:space="preserve"> </w:t>
      </w:r>
      <w:r w:rsidR="009E4E51" w:rsidRPr="00F854EA">
        <w:rPr>
          <w:rFonts w:ascii="Times New Roman" w:hAnsi="Times New Roman" w:cs="Times New Roman"/>
          <w:b/>
          <w:bCs/>
          <w:sz w:val="24"/>
          <w:szCs w:val="24"/>
        </w:rPr>
        <w:t>z dnia 01.07.2019</w:t>
      </w:r>
      <w:r w:rsidRPr="00F854EA">
        <w:rPr>
          <w:rFonts w:ascii="Times New Roman" w:hAnsi="Times New Roman" w:cs="Times New Roman"/>
          <w:b/>
          <w:bCs/>
          <w:sz w:val="24"/>
          <w:szCs w:val="24"/>
        </w:rPr>
        <w:t xml:space="preserve"> roku</w:t>
      </w:r>
    </w:p>
    <w:p w:rsidR="00095711" w:rsidRPr="00F854EA" w:rsidRDefault="00095711" w:rsidP="00095711">
      <w:pPr>
        <w:rPr>
          <w:rFonts w:ascii="Times New Roman" w:hAnsi="Times New Roman" w:cs="Times New Roman"/>
          <w:b/>
          <w:bCs/>
          <w:sz w:val="24"/>
          <w:szCs w:val="24"/>
        </w:rPr>
      </w:pPr>
      <w:r w:rsidRPr="00F854EA">
        <w:rPr>
          <w:rFonts w:ascii="Times New Roman" w:hAnsi="Times New Roman" w:cs="Times New Roman"/>
          <w:b/>
          <w:sz w:val="24"/>
          <w:szCs w:val="24"/>
        </w:rPr>
        <w:t xml:space="preserve">Uchwała nr </w:t>
      </w:r>
      <w:r w:rsidR="009E4E51" w:rsidRPr="00F854EA">
        <w:rPr>
          <w:rFonts w:ascii="Times New Roman" w:hAnsi="Times New Roman" w:cs="Times New Roman"/>
          <w:b/>
          <w:bCs/>
          <w:sz w:val="24"/>
          <w:szCs w:val="24"/>
        </w:rPr>
        <w:t>16</w:t>
      </w:r>
      <w:r w:rsidRPr="00F854EA">
        <w:rPr>
          <w:rFonts w:ascii="Times New Roman" w:hAnsi="Times New Roman" w:cs="Times New Roman"/>
          <w:b/>
          <w:bCs/>
          <w:sz w:val="24"/>
          <w:szCs w:val="24"/>
        </w:rPr>
        <w:t>/VI</w:t>
      </w:r>
      <w:r w:rsidR="009E4E51" w:rsidRPr="00F854EA">
        <w:rPr>
          <w:rFonts w:ascii="Times New Roman" w:hAnsi="Times New Roman" w:cs="Times New Roman"/>
          <w:b/>
          <w:bCs/>
          <w:sz w:val="24"/>
          <w:szCs w:val="24"/>
        </w:rPr>
        <w:t>I/2019</w:t>
      </w:r>
      <w:r w:rsidRPr="00F854EA">
        <w:rPr>
          <w:rFonts w:ascii="Times New Roman" w:hAnsi="Times New Roman" w:cs="Times New Roman"/>
          <w:b/>
          <w:bCs/>
          <w:sz w:val="24"/>
          <w:szCs w:val="24"/>
        </w:rPr>
        <w:t xml:space="preserve"> </w:t>
      </w:r>
      <w:r w:rsidR="009E4E51" w:rsidRPr="00F854EA">
        <w:rPr>
          <w:rFonts w:ascii="Times New Roman" w:hAnsi="Times New Roman" w:cs="Times New Roman"/>
          <w:b/>
          <w:bCs/>
          <w:sz w:val="24"/>
          <w:szCs w:val="24"/>
        </w:rPr>
        <w:t>z dnia 01.07.2019</w:t>
      </w:r>
      <w:r w:rsidRPr="00F854EA">
        <w:rPr>
          <w:rFonts w:ascii="Times New Roman" w:hAnsi="Times New Roman" w:cs="Times New Roman"/>
          <w:b/>
          <w:bCs/>
          <w:sz w:val="24"/>
          <w:szCs w:val="24"/>
        </w:rPr>
        <w:t xml:space="preserve"> roku</w:t>
      </w:r>
    </w:p>
    <w:p w:rsidR="00095711" w:rsidRPr="00F854EA" w:rsidRDefault="00095711" w:rsidP="00095711">
      <w:pPr>
        <w:rPr>
          <w:rFonts w:ascii="Times New Roman" w:hAnsi="Times New Roman" w:cs="Times New Roman"/>
          <w:b/>
          <w:bCs/>
          <w:sz w:val="24"/>
          <w:szCs w:val="24"/>
        </w:rPr>
      </w:pPr>
      <w:r w:rsidRPr="00F854EA">
        <w:rPr>
          <w:rFonts w:ascii="Times New Roman" w:hAnsi="Times New Roman" w:cs="Times New Roman"/>
          <w:b/>
          <w:sz w:val="24"/>
          <w:szCs w:val="24"/>
        </w:rPr>
        <w:t xml:space="preserve">Uchwała nr </w:t>
      </w:r>
      <w:r w:rsidR="009E4E51" w:rsidRPr="00F854EA">
        <w:rPr>
          <w:rFonts w:ascii="Times New Roman" w:hAnsi="Times New Roman" w:cs="Times New Roman"/>
          <w:b/>
          <w:bCs/>
          <w:sz w:val="24"/>
          <w:szCs w:val="24"/>
        </w:rPr>
        <w:t>17/VII/2019</w:t>
      </w:r>
      <w:r w:rsidRPr="00F854EA">
        <w:rPr>
          <w:rFonts w:ascii="Times New Roman" w:hAnsi="Times New Roman" w:cs="Times New Roman"/>
          <w:b/>
          <w:bCs/>
          <w:sz w:val="24"/>
          <w:szCs w:val="24"/>
        </w:rPr>
        <w:t xml:space="preserve"> </w:t>
      </w:r>
      <w:r w:rsidR="009E4E51" w:rsidRPr="00F854EA">
        <w:rPr>
          <w:rFonts w:ascii="Times New Roman" w:hAnsi="Times New Roman" w:cs="Times New Roman"/>
          <w:b/>
          <w:bCs/>
          <w:sz w:val="24"/>
          <w:szCs w:val="24"/>
        </w:rPr>
        <w:t>z dnia 01.07.2019</w:t>
      </w:r>
      <w:r w:rsidRPr="00F854EA">
        <w:rPr>
          <w:rFonts w:ascii="Times New Roman" w:hAnsi="Times New Roman" w:cs="Times New Roman"/>
          <w:b/>
          <w:bCs/>
          <w:sz w:val="24"/>
          <w:szCs w:val="24"/>
        </w:rPr>
        <w:t xml:space="preserve"> roku</w:t>
      </w:r>
    </w:p>
    <w:p w:rsidR="00095711" w:rsidRPr="00F854EA" w:rsidRDefault="00095711" w:rsidP="00095711">
      <w:pPr>
        <w:rPr>
          <w:rFonts w:ascii="Times New Roman" w:hAnsi="Times New Roman" w:cs="Times New Roman"/>
          <w:b/>
          <w:bCs/>
          <w:sz w:val="24"/>
          <w:szCs w:val="24"/>
        </w:rPr>
      </w:pPr>
      <w:r w:rsidRPr="00F854EA">
        <w:rPr>
          <w:rFonts w:ascii="Times New Roman" w:hAnsi="Times New Roman" w:cs="Times New Roman"/>
          <w:b/>
          <w:sz w:val="24"/>
          <w:szCs w:val="24"/>
        </w:rPr>
        <w:t xml:space="preserve">Uchwała nr </w:t>
      </w:r>
      <w:r w:rsidR="009E4E51" w:rsidRPr="00F854EA">
        <w:rPr>
          <w:rFonts w:ascii="Times New Roman" w:hAnsi="Times New Roman" w:cs="Times New Roman"/>
          <w:b/>
          <w:bCs/>
          <w:sz w:val="24"/>
          <w:szCs w:val="24"/>
        </w:rPr>
        <w:t>18</w:t>
      </w:r>
      <w:r w:rsidRPr="00F854EA">
        <w:rPr>
          <w:rFonts w:ascii="Times New Roman" w:hAnsi="Times New Roman" w:cs="Times New Roman"/>
          <w:b/>
          <w:bCs/>
          <w:sz w:val="24"/>
          <w:szCs w:val="24"/>
        </w:rPr>
        <w:t>/VI</w:t>
      </w:r>
      <w:r w:rsidR="009E4E51" w:rsidRPr="00F854EA">
        <w:rPr>
          <w:rFonts w:ascii="Times New Roman" w:hAnsi="Times New Roman" w:cs="Times New Roman"/>
          <w:b/>
          <w:bCs/>
          <w:sz w:val="24"/>
          <w:szCs w:val="24"/>
        </w:rPr>
        <w:t>I/2019</w:t>
      </w:r>
      <w:r w:rsidRPr="00F854EA">
        <w:rPr>
          <w:rFonts w:ascii="Times New Roman" w:hAnsi="Times New Roman" w:cs="Times New Roman"/>
          <w:b/>
          <w:bCs/>
          <w:sz w:val="24"/>
          <w:szCs w:val="24"/>
        </w:rPr>
        <w:t xml:space="preserve"> </w:t>
      </w:r>
      <w:r w:rsidR="009E4E51" w:rsidRPr="00F854EA">
        <w:rPr>
          <w:rFonts w:ascii="Times New Roman" w:hAnsi="Times New Roman" w:cs="Times New Roman"/>
          <w:b/>
          <w:bCs/>
          <w:sz w:val="24"/>
          <w:szCs w:val="24"/>
        </w:rPr>
        <w:t>z dnia 01.07.2019</w:t>
      </w:r>
      <w:r w:rsidRPr="00F854EA">
        <w:rPr>
          <w:rFonts w:ascii="Times New Roman" w:hAnsi="Times New Roman" w:cs="Times New Roman"/>
          <w:b/>
          <w:bCs/>
          <w:sz w:val="24"/>
          <w:szCs w:val="24"/>
        </w:rPr>
        <w:t xml:space="preserve"> roku</w:t>
      </w:r>
    </w:p>
    <w:p w:rsidR="00095711" w:rsidRPr="00E95C71" w:rsidRDefault="00095711" w:rsidP="00095711">
      <w:pPr>
        <w:rPr>
          <w:rFonts w:ascii="Times New Roman" w:hAnsi="Times New Roman" w:cs="Times New Roman"/>
          <w:b/>
          <w:bCs/>
          <w:sz w:val="24"/>
          <w:szCs w:val="24"/>
        </w:rPr>
      </w:pPr>
    </w:p>
    <w:p w:rsidR="0080544C" w:rsidRPr="00E95C71" w:rsidRDefault="0080544C" w:rsidP="00F854EA">
      <w:pPr>
        <w:jc w:val="both"/>
        <w:rPr>
          <w:rFonts w:ascii="Times New Roman" w:hAnsi="Times New Roman" w:cs="Times New Roman"/>
          <w:sz w:val="24"/>
          <w:szCs w:val="24"/>
        </w:rPr>
      </w:pPr>
      <w:r w:rsidRPr="00E95C71">
        <w:rPr>
          <w:rFonts w:ascii="Times New Roman" w:hAnsi="Times New Roman" w:cs="Times New Roman"/>
          <w:sz w:val="24"/>
          <w:szCs w:val="24"/>
        </w:rPr>
        <w:t xml:space="preserve">Wszyscy zgodnie </w:t>
      </w:r>
      <w:r w:rsidR="00F854EA">
        <w:rPr>
          <w:rFonts w:ascii="Times New Roman" w:hAnsi="Times New Roman" w:cs="Times New Roman"/>
          <w:sz w:val="24"/>
          <w:szCs w:val="24"/>
        </w:rPr>
        <w:t xml:space="preserve">za </w:t>
      </w:r>
      <w:r w:rsidRPr="00E95C71">
        <w:rPr>
          <w:rFonts w:ascii="Times New Roman" w:hAnsi="Times New Roman" w:cs="Times New Roman"/>
          <w:sz w:val="24"/>
          <w:szCs w:val="24"/>
        </w:rPr>
        <w:t xml:space="preserve">głosowali za przyjęciem </w:t>
      </w:r>
      <w:r w:rsidR="00F854EA">
        <w:rPr>
          <w:rFonts w:ascii="Times New Roman" w:hAnsi="Times New Roman" w:cs="Times New Roman"/>
          <w:sz w:val="24"/>
          <w:szCs w:val="24"/>
        </w:rPr>
        <w:t xml:space="preserve">w/w </w:t>
      </w:r>
      <w:r w:rsidRPr="00E95C71">
        <w:rPr>
          <w:rFonts w:ascii="Times New Roman" w:hAnsi="Times New Roman" w:cs="Times New Roman"/>
          <w:sz w:val="24"/>
          <w:szCs w:val="24"/>
        </w:rPr>
        <w:t>uchwał.</w:t>
      </w:r>
    </w:p>
    <w:p w:rsidR="005E4F78" w:rsidRPr="00E95C71" w:rsidRDefault="005E4F78" w:rsidP="007A4F47">
      <w:pPr>
        <w:ind w:left="360"/>
        <w:jc w:val="both"/>
        <w:rPr>
          <w:rFonts w:ascii="Times New Roman" w:hAnsi="Times New Roman" w:cs="Times New Roman"/>
          <w:sz w:val="24"/>
          <w:szCs w:val="24"/>
        </w:rPr>
      </w:pPr>
    </w:p>
    <w:p w:rsidR="00332128" w:rsidRPr="00E95C71" w:rsidRDefault="0080544C" w:rsidP="007A3654">
      <w:pPr>
        <w:jc w:val="both"/>
        <w:rPr>
          <w:rFonts w:ascii="Times New Roman" w:hAnsi="Times New Roman" w:cs="Times New Roman"/>
          <w:sz w:val="24"/>
          <w:szCs w:val="24"/>
        </w:rPr>
      </w:pPr>
      <w:bookmarkStart w:id="0" w:name="_GoBack"/>
      <w:bookmarkEnd w:id="0"/>
      <w:r w:rsidRPr="00E95C71">
        <w:rPr>
          <w:rFonts w:ascii="Times New Roman" w:eastAsia="Times New Roman" w:hAnsi="Times New Roman" w:cs="Times New Roman"/>
          <w:bCs/>
          <w:color w:val="000000"/>
          <w:sz w:val="24"/>
          <w:szCs w:val="24"/>
          <w:lang w:eastAsia="pl-PL"/>
        </w:rPr>
        <w:t>O g</w:t>
      </w:r>
      <w:r w:rsidR="008F71A7" w:rsidRPr="00E95C71">
        <w:rPr>
          <w:rFonts w:ascii="Times New Roman" w:eastAsia="Times New Roman" w:hAnsi="Times New Roman" w:cs="Times New Roman"/>
          <w:bCs/>
          <w:color w:val="000000"/>
          <w:sz w:val="24"/>
          <w:szCs w:val="24"/>
          <w:lang w:eastAsia="pl-PL"/>
        </w:rPr>
        <w:t>odz. 21</w:t>
      </w:r>
      <w:r w:rsidR="00095711" w:rsidRPr="00E95C71">
        <w:rPr>
          <w:rFonts w:ascii="Times New Roman" w:eastAsia="Times New Roman" w:hAnsi="Times New Roman" w:cs="Times New Roman"/>
          <w:bCs/>
          <w:color w:val="000000"/>
          <w:sz w:val="24"/>
          <w:szCs w:val="24"/>
          <w:lang w:eastAsia="pl-PL"/>
        </w:rPr>
        <w:t>:</w:t>
      </w:r>
      <w:r w:rsidR="00F854EA">
        <w:rPr>
          <w:rFonts w:ascii="Times New Roman" w:eastAsia="Times New Roman" w:hAnsi="Times New Roman" w:cs="Times New Roman"/>
          <w:bCs/>
          <w:color w:val="000000"/>
          <w:sz w:val="24"/>
          <w:szCs w:val="24"/>
          <w:lang w:eastAsia="pl-PL"/>
        </w:rPr>
        <w:t>45</w:t>
      </w:r>
      <w:r w:rsidR="001D517C" w:rsidRPr="00E95C71">
        <w:rPr>
          <w:rFonts w:ascii="Times New Roman" w:eastAsia="Times New Roman" w:hAnsi="Times New Roman" w:cs="Times New Roman"/>
          <w:bCs/>
          <w:color w:val="000000"/>
          <w:sz w:val="24"/>
          <w:szCs w:val="24"/>
          <w:lang w:eastAsia="pl-PL"/>
        </w:rPr>
        <w:t xml:space="preserve"> zakończyło się posiedzenie Rady LGD KWT.</w:t>
      </w:r>
    </w:p>
    <w:p w:rsidR="003420D1" w:rsidRPr="00E95C71" w:rsidRDefault="003420D1" w:rsidP="00655559">
      <w:pPr>
        <w:ind w:left="360"/>
        <w:rPr>
          <w:rFonts w:ascii="Times New Roman" w:hAnsi="Times New Roman" w:cs="Times New Roman"/>
          <w:sz w:val="24"/>
          <w:szCs w:val="24"/>
        </w:rPr>
      </w:pPr>
    </w:p>
    <w:sectPr w:rsidR="003420D1" w:rsidRPr="00E95C71">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2059" w:rsidRDefault="007C2059" w:rsidP="002D3074">
      <w:pPr>
        <w:spacing w:after="0" w:line="240" w:lineRule="auto"/>
      </w:pPr>
      <w:r>
        <w:separator/>
      </w:r>
    </w:p>
  </w:endnote>
  <w:endnote w:type="continuationSeparator" w:id="0">
    <w:p w:rsidR="007C2059" w:rsidRDefault="007C2059" w:rsidP="002D30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176C" w:rsidRDefault="0006176C">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49436884"/>
      <w:docPartObj>
        <w:docPartGallery w:val="Page Numbers (Bottom of Page)"/>
        <w:docPartUnique/>
      </w:docPartObj>
    </w:sdtPr>
    <w:sdtEndPr/>
    <w:sdtContent>
      <w:p w:rsidR="0006176C" w:rsidRDefault="0006176C">
        <w:pPr>
          <w:pStyle w:val="Stopka"/>
          <w:jc w:val="right"/>
        </w:pPr>
        <w:r>
          <w:fldChar w:fldCharType="begin"/>
        </w:r>
        <w:r>
          <w:instrText>PAGE   \* MERGEFORMAT</w:instrText>
        </w:r>
        <w:r>
          <w:fldChar w:fldCharType="separate"/>
        </w:r>
        <w:r w:rsidR="007A3654">
          <w:rPr>
            <w:noProof/>
          </w:rPr>
          <w:t>16</w:t>
        </w:r>
        <w:r>
          <w:fldChar w:fldCharType="end"/>
        </w:r>
      </w:p>
    </w:sdtContent>
  </w:sdt>
  <w:p w:rsidR="00532A36" w:rsidRDefault="00532A36">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176C" w:rsidRDefault="0006176C">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2059" w:rsidRDefault="007C2059" w:rsidP="002D3074">
      <w:pPr>
        <w:spacing w:after="0" w:line="240" w:lineRule="auto"/>
      </w:pPr>
      <w:r>
        <w:separator/>
      </w:r>
    </w:p>
  </w:footnote>
  <w:footnote w:type="continuationSeparator" w:id="0">
    <w:p w:rsidR="007C2059" w:rsidRDefault="007C2059" w:rsidP="002D307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176C" w:rsidRDefault="0006176C">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176C" w:rsidRDefault="0006176C">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176C" w:rsidRDefault="0006176C">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5A47FC"/>
    <w:multiLevelType w:val="hybridMultilevel"/>
    <w:tmpl w:val="31701518"/>
    <w:lvl w:ilvl="0" w:tplc="86F603C0">
      <w:start w:val="2"/>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12297290"/>
    <w:multiLevelType w:val="hybridMultilevel"/>
    <w:tmpl w:val="94AE3C6C"/>
    <w:lvl w:ilvl="0" w:tplc="3B5A624C">
      <w:start w:val="1"/>
      <w:numFmt w:val="decimal"/>
      <w:lvlText w:val="%1)"/>
      <w:lvlJc w:val="left"/>
      <w:pPr>
        <w:ind w:left="720" w:hanging="360"/>
      </w:pPr>
      <w:rPr>
        <w:rFonts w:ascii="Times New Roman" w:eastAsiaTheme="minorHAnsi" w:hAnsi="Times New Roman" w:cs="Times New Roman" w:hint="default"/>
        <w:b/>
        <w:color w:val="auto"/>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15701760"/>
    <w:multiLevelType w:val="hybridMultilevel"/>
    <w:tmpl w:val="A0E87CE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21FA2B46"/>
    <w:multiLevelType w:val="hybridMultilevel"/>
    <w:tmpl w:val="E52A0340"/>
    <w:lvl w:ilvl="0" w:tplc="0B1C7242">
      <w:start w:val="1"/>
      <w:numFmt w:val="decimal"/>
      <w:lvlText w:val="%1)"/>
      <w:lvlJc w:val="left"/>
      <w:pPr>
        <w:ind w:left="720" w:hanging="360"/>
      </w:pPr>
      <w:rPr>
        <w:rFonts w:eastAsiaTheme="minorHAnsi" w:cstheme="minorBidi"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2DDD2839"/>
    <w:multiLevelType w:val="hybridMultilevel"/>
    <w:tmpl w:val="F0FEE05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37811338"/>
    <w:multiLevelType w:val="hybridMultilevel"/>
    <w:tmpl w:val="B878768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3A977F59"/>
    <w:multiLevelType w:val="hybridMultilevel"/>
    <w:tmpl w:val="85FA488E"/>
    <w:lvl w:ilvl="0" w:tplc="F894ED0C">
      <w:start w:val="1"/>
      <w:numFmt w:val="decimal"/>
      <w:lvlText w:val="%1)"/>
      <w:lvlJc w:val="left"/>
      <w:pPr>
        <w:ind w:left="720" w:hanging="360"/>
      </w:pPr>
      <w:rPr>
        <w:rFonts w:asciiTheme="minorHAnsi" w:eastAsiaTheme="minorHAnsi" w:hAnsiTheme="minorHAnsi" w:cstheme="minorBidi" w:hint="default"/>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44A10949"/>
    <w:multiLevelType w:val="hybridMultilevel"/>
    <w:tmpl w:val="B6880754"/>
    <w:lvl w:ilvl="0" w:tplc="04150011">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499B7C71"/>
    <w:multiLevelType w:val="hybridMultilevel"/>
    <w:tmpl w:val="94B0A5A6"/>
    <w:lvl w:ilvl="0" w:tplc="546ADB7A">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4D673CEB"/>
    <w:multiLevelType w:val="hybridMultilevel"/>
    <w:tmpl w:val="85FA488E"/>
    <w:lvl w:ilvl="0" w:tplc="F894ED0C">
      <w:start w:val="1"/>
      <w:numFmt w:val="decimal"/>
      <w:lvlText w:val="%1)"/>
      <w:lvlJc w:val="left"/>
      <w:pPr>
        <w:ind w:left="720" w:hanging="360"/>
      </w:pPr>
      <w:rPr>
        <w:rFonts w:asciiTheme="minorHAnsi" w:eastAsiaTheme="minorHAnsi" w:hAnsiTheme="minorHAnsi" w:cstheme="minorBidi" w:hint="default"/>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4D9876F6"/>
    <w:multiLevelType w:val="hybridMultilevel"/>
    <w:tmpl w:val="75FCC09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4F250649"/>
    <w:multiLevelType w:val="hybridMultilevel"/>
    <w:tmpl w:val="75FCC09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4FD72703"/>
    <w:multiLevelType w:val="hybridMultilevel"/>
    <w:tmpl w:val="75FCC09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5A011AC0"/>
    <w:multiLevelType w:val="hybridMultilevel"/>
    <w:tmpl w:val="ABCAD8F0"/>
    <w:lvl w:ilvl="0" w:tplc="484A95C8">
      <w:start w:val="1"/>
      <w:numFmt w:val="decimal"/>
      <w:lvlText w:val="%1)"/>
      <w:lvlJc w:val="left"/>
      <w:pPr>
        <w:ind w:left="720" w:hanging="360"/>
      </w:pPr>
      <w:rPr>
        <w:rFonts w:eastAsiaTheme="minorHAnsi"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6BAE43AA"/>
    <w:multiLevelType w:val="hybridMultilevel"/>
    <w:tmpl w:val="E52A0340"/>
    <w:lvl w:ilvl="0" w:tplc="0B1C7242">
      <w:start w:val="1"/>
      <w:numFmt w:val="decimal"/>
      <w:lvlText w:val="%1)"/>
      <w:lvlJc w:val="left"/>
      <w:pPr>
        <w:ind w:left="720" w:hanging="360"/>
      </w:pPr>
      <w:rPr>
        <w:rFonts w:eastAsiaTheme="minorHAnsi" w:cstheme="minorBidi"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6D0532E1"/>
    <w:multiLevelType w:val="hybridMultilevel"/>
    <w:tmpl w:val="75FCC09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6E8836BE"/>
    <w:multiLevelType w:val="hybridMultilevel"/>
    <w:tmpl w:val="F0FEE05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7397445D"/>
    <w:multiLevelType w:val="hybridMultilevel"/>
    <w:tmpl w:val="9204179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75E40BF3"/>
    <w:multiLevelType w:val="hybridMultilevel"/>
    <w:tmpl w:val="38F6AAC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7DE164F2"/>
    <w:multiLevelType w:val="hybridMultilevel"/>
    <w:tmpl w:val="76EA644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7F7C164A"/>
    <w:multiLevelType w:val="hybridMultilevel"/>
    <w:tmpl w:val="94B0A5A6"/>
    <w:lvl w:ilvl="0" w:tplc="546ADB7A">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8"/>
  </w:num>
  <w:num w:numId="2">
    <w:abstractNumId w:val="4"/>
  </w:num>
  <w:num w:numId="3">
    <w:abstractNumId w:val="16"/>
  </w:num>
  <w:num w:numId="4">
    <w:abstractNumId w:val="6"/>
  </w:num>
  <w:num w:numId="5">
    <w:abstractNumId w:val="9"/>
  </w:num>
  <w:num w:numId="6">
    <w:abstractNumId w:val="13"/>
  </w:num>
  <w:num w:numId="7">
    <w:abstractNumId w:val="2"/>
  </w:num>
  <w:num w:numId="8">
    <w:abstractNumId w:val="17"/>
  </w:num>
  <w:num w:numId="9">
    <w:abstractNumId w:val="19"/>
  </w:num>
  <w:num w:numId="10">
    <w:abstractNumId w:val="14"/>
  </w:num>
  <w:num w:numId="11">
    <w:abstractNumId w:val="3"/>
  </w:num>
  <w:num w:numId="12">
    <w:abstractNumId w:val="7"/>
  </w:num>
  <w:num w:numId="13">
    <w:abstractNumId w:val="11"/>
  </w:num>
  <w:num w:numId="14">
    <w:abstractNumId w:val="10"/>
  </w:num>
  <w:num w:numId="15">
    <w:abstractNumId w:val="12"/>
  </w:num>
  <w:num w:numId="16">
    <w:abstractNumId w:val="15"/>
  </w:num>
  <w:num w:numId="17">
    <w:abstractNumId w:val="8"/>
  </w:num>
  <w:num w:numId="18">
    <w:abstractNumId w:val="20"/>
  </w:num>
  <w:num w:numId="19">
    <w:abstractNumId w:val="5"/>
  </w:num>
  <w:num w:numId="20">
    <w:abstractNumId w:val="0"/>
  </w:num>
  <w:num w:numId="21">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6BF3"/>
    <w:rsid w:val="0001307D"/>
    <w:rsid w:val="00021562"/>
    <w:rsid w:val="00023126"/>
    <w:rsid w:val="00025EAA"/>
    <w:rsid w:val="00037729"/>
    <w:rsid w:val="00046F2C"/>
    <w:rsid w:val="000471CF"/>
    <w:rsid w:val="00054269"/>
    <w:rsid w:val="00061096"/>
    <w:rsid w:val="0006176C"/>
    <w:rsid w:val="00085497"/>
    <w:rsid w:val="00095711"/>
    <w:rsid w:val="00097BE2"/>
    <w:rsid w:val="000A5D9B"/>
    <w:rsid w:val="000B04F7"/>
    <w:rsid w:val="000B089F"/>
    <w:rsid w:val="000D232C"/>
    <w:rsid w:val="000E28E9"/>
    <w:rsid w:val="000E4D69"/>
    <w:rsid w:val="000E60C0"/>
    <w:rsid w:val="000F7FA9"/>
    <w:rsid w:val="00106E66"/>
    <w:rsid w:val="00120E33"/>
    <w:rsid w:val="00130161"/>
    <w:rsid w:val="00142C30"/>
    <w:rsid w:val="00142FBC"/>
    <w:rsid w:val="001453BF"/>
    <w:rsid w:val="00147B90"/>
    <w:rsid w:val="00154151"/>
    <w:rsid w:val="0015595F"/>
    <w:rsid w:val="001604BF"/>
    <w:rsid w:val="001A29AF"/>
    <w:rsid w:val="001A52F9"/>
    <w:rsid w:val="001C34EE"/>
    <w:rsid w:val="001C5BF6"/>
    <w:rsid w:val="001D132D"/>
    <w:rsid w:val="001D517C"/>
    <w:rsid w:val="001E52FA"/>
    <w:rsid w:val="001F3317"/>
    <w:rsid w:val="001F3477"/>
    <w:rsid w:val="001F3DDD"/>
    <w:rsid w:val="00201083"/>
    <w:rsid w:val="00213C78"/>
    <w:rsid w:val="00214812"/>
    <w:rsid w:val="002206A4"/>
    <w:rsid w:val="002254F9"/>
    <w:rsid w:val="00240901"/>
    <w:rsid w:val="0024359B"/>
    <w:rsid w:val="00267E8E"/>
    <w:rsid w:val="002812A7"/>
    <w:rsid w:val="002858FE"/>
    <w:rsid w:val="002A38AF"/>
    <w:rsid w:val="002B071B"/>
    <w:rsid w:val="002B20AD"/>
    <w:rsid w:val="002B3F61"/>
    <w:rsid w:val="002B56BC"/>
    <w:rsid w:val="002C2C45"/>
    <w:rsid w:val="002C4F4E"/>
    <w:rsid w:val="002D1980"/>
    <w:rsid w:val="002D3074"/>
    <w:rsid w:val="002E494F"/>
    <w:rsid w:val="002E4B78"/>
    <w:rsid w:val="002E764F"/>
    <w:rsid w:val="002F23FB"/>
    <w:rsid w:val="002F41E5"/>
    <w:rsid w:val="00302131"/>
    <w:rsid w:val="00324DA7"/>
    <w:rsid w:val="0032558B"/>
    <w:rsid w:val="00332128"/>
    <w:rsid w:val="00335A17"/>
    <w:rsid w:val="00340BC3"/>
    <w:rsid w:val="003420D1"/>
    <w:rsid w:val="003505DA"/>
    <w:rsid w:val="00351127"/>
    <w:rsid w:val="00375904"/>
    <w:rsid w:val="0039308E"/>
    <w:rsid w:val="00397C7C"/>
    <w:rsid w:val="003A0C00"/>
    <w:rsid w:val="003A63EA"/>
    <w:rsid w:val="003B7354"/>
    <w:rsid w:val="003B7899"/>
    <w:rsid w:val="003B7D65"/>
    <w:rsid w:val="003D6068"/>
    <w:rsid w:val="003E019C"/>
    <w:rsid w:val="003E30C5"/>
    <w:rsid w:val="003E36E6"/>
    <w:rsid w:val="003E576D"/>
    <w:rsid w:val="003E6279"/>
    <w:rsid w:val="003F1DB3"/>
    <w:rsid w:val="00405DED"/>
    <w:rsid w:val="00407D2B"/>
    <w:rsid w:val="00410795"/>
    <w:rsid w:val="0041700C"/>
    <w:rsid w:val="00442FB1"/>
    <w:rsid w:val="00450F61"/>
    <w:rsid w:val="00453BEE"/>
    <w:rsid w:val="00471B84"/>
    <w:rsid w:val="004762FB"/>
    <w:rsid w:val="00485C81"/>
    <w:rsid w:val="004942E5"/>
    <w:rsid w:val="004955CF"/>
    <w:rsid w:val="00497282"/>
    <w:rsid w:val="004A1129"/>
    <w:rsid w:val="004B2D7E"/>
    <w:rsid w:val="004B498E"/>
    <w:rsid w:val="004B4FE0"/>
    <w:rsid w:val="004B6810"/>
    <w:rsid w:val="004C3D37"/>
    <w:rsid w:val="004C7332"/>
    <w:rsid w:val="004D09C2"/>
    <w:rsid w:val="004D45B8"/>
    <w:rsid w:val="004D531C"/>
    <w:rsid w:val="004D5D99"/>
    <w:rsid w:val="004E5BA7"/>
    <w:rsid w:val="004F0D8B"/>
    <w:rsid w:val="004F1764"/>
    <w:rsid w:val="0051007F"/>
    <w:rsid w:val="005121BD"/>
    <w:rsid w:val="005135E5"/>
    <w:rsid w:val="00522283"/>
    <w:rsid w:val="00522D43"/>
    <w:rsid w:val="00527DF7"/>
    <w:rsid w:val="00532A36"/>
    <w:rsid w:val="0056071C"/>
    <w:rsid w:val="00561909"/>
    <w:rsid w:val="0056413C"/>
    <w:rsid w:val="005912A0"/>
    <w:rsid w:val="00597C2D"/>
    <w:rsid w:val="005A481E"/>
    <w:rsid w:val="005B45A6"/>
    <w:rsid w:val="005B4BA1"/>
    <w:rsid w:val="005D2AF0"/>
    <w:rsid w:val="005D342B"/>
    <w:rsid w:val="005E4F78"/>
    <w:rsid w:val="005F471A"/>
    <w:rsid w:val="005F7EED"/>
    <w:rsid w:val="00603601"/>
    <w:rsid w:val="0060736F"/>
    <w:rsid w:val="006156FA"/>
    <w:rsid w:val="00620275"/>
    <w:rsid w:val="006311E4"/>
    <w:rsid w:val="00644931"/>
    <w:rsid w:val="00646432"/>
    <w:rsid w:val="006470DF"/>
    <w:rsid w:val="00655559"/>
    <w:rsid w:val="00666AC7"/>
    <w:rsid w:val="00670FFE"/>
    <w:rsid w:val="00672107"/>
    <w:rsid w:val="0068540D"/>
    <w:rsid w:val="006A43CE"/>
    <w:rsid w:val="006A63BB"/>
    <w:rsid w:val="006B19D2"/>
    <w:rsid w:val="006B3740"/>
    <w:rsid w:val="006C4B70"/>
    <w:rsid w:val="006C66CE"/>
    <w:rsid w:val="006C79FB"/>
    <w:rsid w:val="006D176D"/>
    <w:rsid w:val="006D22ED"/>
    <w:rsid w:val="006F088D"/>
    <w:rsid w:val="006F1697"/>
    <w:rsid w:val="006F6A7F"/>
    <w:rsid w:val="007014D8"/>
    <w:rsid w:val="00721231"/>
    <w:rsid w:val="00726F9A"/>
    <w:rsid w:val="00727ABB"/>
    <w:rsid w:val="00727FC4"/>
    <w:rsid w:val="007467B7"/>
    <w:rsid w:val="00765185"/>
    <w:rsid w:val="00782BB9"/>
    <w:rsid w:val="00786988"/>
    <w:rsid w:val="0078781F"/>
    <w:rsid w:val="00791D29"/>
    <w:rsid w:val="007943A1"/>
    <w:rsid w:val="00797B40"/>
    <w:rsid w:val="007A3654"/>
    <w:rsid w:val="007A3B9A"/>
    <w:rsid w:val="007A4F47"/>
    <w:rsid w:val="007B31DB"/>
    <w:rsid w:val="007C2059"/>
    <w:rsid w:val="007E4F80"/>
    <w:rsid w:val="007F1615"/>
    <w:rsid w:val="0080474C"/>
    <w:rsid w:val="0080544C"/>
    <w:rsid w:val="00815590"/>
    <w:rsid w:val="00827F32"/>
    <w:rsid w:val="008305ED"/>
    <w:rsid w:val="00860172"/>
    <w:rsid w:val="00871A6C"/>
    <w:rsid w:val="008836C7"/>
    <w:rsid w:val="008B6649"/>
    <w:rsid w:val="008C327C"/>
    <w:rsid w:val="008C431D"/>
    <w:rsid w:val="008D0874"/>
    <w:rsid w:val="008E0E36"/>
    <w:rsid w:val="008E403C"/>
    <w:rsid w:val="008F01EE"/>
    <w:rsid w:val="008F2BC2"/>
    <w:rsid w:val="008F6E3E"/>
    <w:rsid w:val="008F71A7"/>
    <w:rsid w:val="009015C0"/>
    <w:rsid w:val="009072D9"/>
    <w:rsid w:val="00916E94"/>
    <w:rsid w:val="00921303"/>
    <w:rsid w:val="00923C14"/>
    <w:rsid w:val="00932333"/>
    <w:rsid w:val="00946696"/>
    <w:rsid w:val="009520EE"/>
    <w:rsid w:val="00955A0E"/>
    <w:rsid w:val="00957783"/>
    <w:rsid w:val="00962614"/>
    <w:rsid w:val="0096306E"/>
    <w:rsid w:val="0096393D"/>
    <w:rsid w:val="00964DC7"/>
    <w:rsid w:val="00965675"/>
    <w:rsid w:val="00966513"/>
    <w:rsid w:val="00970882"/>
    <w:rsid w:val="00977CF8"/>
    <w:rsid w:val="00980D34"/>
    <w:rsid w:val="009A1760"/>
    <w:rsid w:val="009A6BF3"/>
    <w:rsid w:val="009B61EC"/>
    <w:rsid w:val="009B69CE"/>
    <w:rsid w:val="009D5124"/>
    <w:rsid w:val="009D5458"/>
    <w:rsid w:val="009D668B"/>
    <w:rsid w:val="009E14A8"/>
    <w:rsid w:val="009E4E51"/>
    <w:rsid w:val="009F2B6E"/>
    <w:rsid w:val="00A02483"/>
    <w:rsid w:val="00A06DBB"/>
    <w:rsid w:val="00A1044C"/>
    <w:rsid w:val="00A12F67"/>
    <w:rsid w:val="00A262AA"/>
    <w:rsid w:val="00A46277"/>
    <w:rsid w:val="00A54FF6"/>
    <w:rsid w:val="00A56744"/>
    <w:rsid w:val="00A6557B"/>
    <w:rsid w:val="00A714FA"/>
    <w:rsid w:val="00A71BC8"/>
    <w:rsid w:val="00A9121D"/>
    <w:rsid w:val="00A94500"/>
    <w:rsid w:val="00AA41C8"/>
    <w:rsid w:val="00AA493F"/>
    <w:rsid w:val="00AA4B47"/>
    <w:rsid w:val="00AA4C80"/>
    <w:rsid w:val="00AC3A67"/>
    <w:rsid w:val="00AD6C11"/>
    <w:rsid w:val="00AE55DE"/>
    <w:rsid w:val="00AE6D6C"/>
    <w:rsid w:val="00AF099F"/>
    <w:rsid w:val="00AF5D22"/>
    <w:rsid w:val="00AF655F"/>
    <w:rsid w:val="00B113FE"/>
    <w:rsid w:val="00B11CBF"/>
    <w:rsid w:val="00B15DBC"/>
    <w:rsid w:val="00B24636"/>
    <w:rsid w:val="00B35F1B"/>
    <w:rsid w:val="00B500F4"/>
    <w:rsid w:val="00B62921"/>
    <w:rsid w:val="00B67383"/>
    <w:rsid w:val="00B67D51"/>
    <w:rsid w:val="00B73987"/>
    <w:rsid w:val="00B747F7"/>
    <w:rsid w:val="00B7542F"/>
    <w:rsid w:val="00B77EA1"/>
    <w:rsid w:val="00B944FB"/>
    <w:rsid w:val="00B97585"/>
    <w:rsid w:val="00B97CFA"/>
    <w:rsid w:val="00BA0014"/>
    <w:rsid w:val="00BA4C46"/>
    <w:rsid w:val="00BA65B4"/>
    <w:rsid w:val="00BB6B5E"/>
    <w:rsid w:val="00BD0787"/>
    <w:rsid w:val="00BE53AB"/>
    <w:rsid w:val="00C13CCD"/>
    <w:rsid w:val="00C1758A"/>
    <w:rsid w:val="00C178E1"/>
    <w:rsid w:val="00C245F1"/>
    <w:rsid w:val="00C31C24"/>
    <w:rsid w:val="00C36408"/>
    <w:rsid w:val="00C42619"/>
    <w:rsid w:val="00C441BF"/>
    <w:rsid w:val="00C45BAD"/>
    <w:rsid w:val="00C46A7A"/>
    <w:rsid w:val="00C52C88"/>
    <w:rsid w:val="00C55084"/>
    <w:rsid w:val="00C7675D"/>
    <w:rsid w:val="00C9521B"/>
    <w:rsid w:val="00C95E3B"/>
    <w:rsid w:val="00CA1B69"/>
    <w:rsid w:val="00CA3C0C"/>
    <w:rsid w:val="00CA693D"/>
    <w:rsid w:val="00CB615C"/>
    <w:rsid w:val="00CC7965"/>
    <w:rsid w:val="00CD3099"/>
    <w:rsid w:val="00CD4118"/>
    <w:rsid w:val="00CD7027"/>
    <w:rsid w:val="00CE3F7A"/>
    <w:rsid w:val="00CF541B"/>
    <w:rsid w:val="00D06B86"/>
    <w:rsid w:val="00D1236F"/>
    <w:rsid w:val="00D24486"/>
    <w:rsid w:val="00D27DF5"/>
    <w:rsid w:val="00D40AC7"/>
    <w:rsid w:val="00D4241C"/>
    <w:rsid w:val="00D611B4"/>
    <w:rsid w:val="00D82D25"/>
    <w:rsid w:val="00D86ACC"/>
    <w:rsid w:val="00D93814"/>
    <w:rsid w:val="00D93E01"/>
    <w:rsid w:val="00DB3098"/>
    <w:rsid w:val="00DB467D"/>
    <w:rsid w:val="00DB6E05"/>
    <w:rsid w:val="00DB6EAB"/>
    <w:rsid w:val="00DB7581"/>
    <w:rsid w:val="00DB7CD1"/>
    <w:rsid w:val="00DC1165"/>
    <w:rsid w:val="00DC3C75"/>
    <w:rsid w:val="00DC67EC"/>
    <w:rsid w:val="00DD4543"/>
    <w:rsid w:val="00DE3FCA"/>
    <w:rsid w:val="00DF2AAB"/>
    <w:rsid w:val="00DF4FE8"/>
    <w:rsid w:val="00DF6B31"/>
    <w:rsid w:val="00DF6E71"/>
    <w:rsid w:val="00E00991"/>
    <w:rsid w:val="00E23628"/>
    <w:rsid w:val="00E23BB7"/>
    <w:rsid w:val="00E31932"/>
    <w:rsid w:val="00E339B3"/>
    <w:rsid w:val="00E34C65"/>
    <w:rsid w:val="00E37C53"/>
    <w:rsid w:val="00E4122F"/>
    <w:rsid w:val="00E42872"/>
    <w:rsid w:val="00E4765A"/>
    <w:rsid w:val="00E54335"/>
    <w:rsid w:val="00E65ECC"/>
    <w:rsid w:val="00E7304D"/>
    <w:rsid w:val="00E92E81"/>
    <w:rsid w:val="00E94901"/>
    <w:rsid w:val="00E95C71"/>
    <w:rsid w:val="00EC1514"/>
    <w:rsid w:val="00EC4E5C"/>
    <w:rsid w:val="00EF1854"/>
    <w:rsid w:val="00EF6A36"/>
    <w:rsid w:val="00F126F1"/>
    <w:rsid w:val="00F12C8F"/>
    <w:rsid w:val="00F12E82"/>
    <w:rsid w:val="00F14792"/>
    <w:rsid w:val="00F176A2"/>
    <w:rsid w:val="00F17DD1"/>
    <w:rsid w:val="00F20BBE"/>
    <w:rsid w:val="00F322CF"/>
    <w:rsid w:val="00F415A9"/>
    <w:rsid w:val="00F41D39"/>
    <w:rsid w:val="00F56813"/>
    <w:rsid w:val="00F67A99"/>
    <w:rsid w:val="00F854EA"/>
    <w:rsid w:val="00FB3F83"/>
    <w:rsid w:val="00FC0CF5"/>
    <w:rsid w:val="00FD20E7"/>
    <w:rsid w:val="00FE229D"/>
    <w:rsid w:val="00FF607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07358C2-C091-40A3-86C6-76A8A26B7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1"/>
    <w:qFormat/>
    <w:rsid w:val="009A6BF3"/>
    <w:pPr>
      <w:ind w:left="720"/>
      <w:contextualSpacing/>
    </w:pPr>
  </w:style>
  <w:style w:type="paragraph" w:styleId="Tekstprzypisukocowego">
    <w:name w:val="endnote text"/>
    <w:basedOn w:val="Normalny"/>
    <w:link w:val="TekstprzypisukocowegoZnak"/>
    <w:uiPriority w:val="99"/>
    <w:semiHidden/>
    <w:unhideWhenUsed/>
    <w:rsid w:val="002D3074"/>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D3074"/>
    <w:rPr>
      <w:sz w:val="20"/>
      <w:szCs w:val="20"/>
    </w:rPr>
  </w:style>
  <w:style w:type="character" w:styleId="Odwoanieprzypisukocowego">
    <w:name w:val="endnote reference"/>
    <w:basedOn w:val="Domylnaczcionkaakapitu"/>
    <w:uiPriority w:val="99"/>
    <w:semiHidden/>
    <w:unhideWhenUsed/>
    <w:rsid w:val="002D3074"/>
    <w:rPr>
      <w:vertAlign w:val="superscript"/>
    </w:rPr>
  </w:style>
  <w:style w:type="character" w:customStyle="1" w:styleId="5yl5">
    <w:name w:val="_5yl5"/>
    <w:basedOn w:val="Domylnaczcionkaakapitu"/>
    <w:rsid w:val="007A4F47"/>
  </w:style>
  <w:style w:type="paragraph" w:styleId="Tekstdymka">
    <w:name w:val="Balloon Text"/>
    <w:basedOn w:val="Normalny"/>
    <w:link w:val="TekstdymkaZnak"/>
    <w:uiPriority w:val="99"/>
    <w:semiHidden/>
    <w:unhideWhenUsed/>
    <w:rsid w:val="00097BE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97BE2"/>
    <w:rPr>
      <w:rFonts w:ascii="Segoe UI" w:hAnsi="Segoe UI" w:cs="Segoe UI"/>
      <w:sz w:val="18"/>
      <w:szCs w:val="18"/>
    </w:rPr>
  </w:style>
  <w:style w:type="paragraph" w:styleId="Nagwek">
    <w:name w:val="header"/>
    <w:basedOn w:val="Normalny"/>
    <w:link w:val="NagwekZnak"/>
    <w:uiPriority w:val="99"/>
    <w:unhideWhenUsed/>
    <w:rsid w:val="0080544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0544C"/>
  </w:style>
  <w:style w:type="paragraph" w:styleId="Stopka">
    <w:name w:val="footer"/>
    <w:basedOn w:val="Normalny"/>
    <w:link w:val="StopkaZnak"/>
    <w:uiPriority w:val="99"/>
    <w:unhideWhenUsed/>
    <w:rsid w:val="0080544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0544C"/>
  </w:style>
  <w:style w:type="character" w:styleId="Pogrubienie">
    <w:name w:val="Strong"/>
    <w:basedOn w:val="Domylnaczcionkaakapitu"/>
    <w:uiPriority w:val="22"/>
    <w:qFormat/>
    <w:rsid w:val="00672107"/>
    <w:rPr>
      <w:b/>
      <w:bCs/>
    </w:rPr>
  </w:style>
  <w:style w:type="paragraph" w:styleId="Tekstprzypisudolnego">
    <w:name w:val="footnote text"/>
    <w:basedOn w:val="Normalny"/>
    <w:link w:val="TekstprzypisudolnegoZnak"/>
    <w:uiPriority w:val="99"/>
    <w:semiHidden/>
    <w:unhideWhenUsed/>
    <w:rsid w:val="000E60C0"/>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0E60C0"/>
    <w:rPr>
      <w:sz w:val="20"/>
      <w:szCs w:val="20"/>
    </w:rPr>
  </w:style>
  <w:style w:type="character" w:styleId="Odwoanieprzypisudolnego">
    <w:name w:val="footnote reference"/>
    <w:basedOn w:val="Domylnaczcionkaakapitu"/>
    <w:uiPriority w:val="99"/>
    <w:semiHidden/>
    <w:unhideWhenUsed/>
    <w:rsid w:val="000E60C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4760552">
      <w:bodyDiv w:val="1"/>
      <w:marLeft w:val="0"/>
      <w:marRight w:val="0"/>
      <w:marTop w:val="0"/>
      <w:marBottom w:val="0"/>
      <w:divBdr>
        <w:top w:val="none" w:sz="0" w:space="0" w:color="auto"/>
        <w:left w:val="none" w:sz="0" w:space="0" w:color="auto"/>
        <w:bottom w:val="none" w:sz="0" w:space="0" w:color="auto"/>
        <w:right w:val="none" w:sz="0" w:space="0" w:color="auto"/>
      </w:divBdr>
    </w:div>
    <w:div w:id="975257766">
      <w:bodyDiv w:val="1"/>
      <w:marLeft w:val="0"/>
      <w:marRight w:val="0"/>
      <w:marTop w:val="0"/>
      <w:marBottom w:val="0"/>
      <w:divBdr>
        <w:top w:val="none" w:sz="0" w:space="0" w:color="auto"/>
        <w:left w:val="none" w:sz="0" w:space="0" w:color="auto"/>
        <w:bottom w:val="none" w:sz="0" w:space="0" w:color="auto"/>
        <w:right w:val="none" w:sz="0" w:space="0" w:color="auto"/>
      </w:divBdr>
    </w:div>
    <w:div w:id="1106538267">
      <w:bodyDiv w:val="1"/>
      <w:marLeft w:val="0"/>
      <w:marRight w:val="0"/>
      <w:marTop w:val="0"/>
      <w:marBottom w:val="0"/>
      <w:divBdr>
        <w:top w:val="none" w:sz="0" w:space="0" w:color="auto"/>
        <w:left w:val="none" w:sz="0" w:space="0" w:color="auto"/>
        <w:bottom w:val="none" w:sz="0" w:space="0" w:color="auto"/>
        <w:right w:val="none" w:sz="0" w:space="0" w:color="auto"/>
      </w:divBdr>
      <w:divsChild>
        <w:div w:id="1772429882">
          <w:marLeft w:val="0"/>
          <w:marRight w:val="0"/>
          <w:marTop w:val="0"/>
          <w:marBottom w:val="0"/>
          <w:divBdr>
            <w:top w:val="none" w:sz="0" w:space="0" w:color="auto"/>
            <w:left w:val="none" w:sz="0" w:space="0" w:color="auto"/>
            <w:bottom w:val="none" w:sz="0" w:space="0" w:color="auto"/>
            <w:right w:val="none" w:sz="0" w:space="0" w:color="auto"/>
          </w:divBdr>
          <w:divsChild>
            <w:div w:id="611399543">
              <w:marLeft w:val="0"/>
              <w:marRight w:val="0"/>
              <w:marTop w:val="0"/>
              <w:marBottom w:val="0"/>
              <w:divBdr>
                <w:top w:val="none" w:sz="0" w:space="0" w:color="auto"/>
                <w:left w:val="none" w:sz="0" w:space="0" w:color="auto"/>
                <w:bottom w:val="none" w:sz="0" w:space="0" w:color="auto"/>
                <w:right w:val="none" w:sz="0" w:space="0" w:color="auto"/>
              </w:divBdr>
              <w:divsChild>
                <w:div w:id="896479616">
                  <w:marLeft w:val="0"/>
                  <w:marRight w:val="0"/>
                  <w:marTop w:val="0"/>
                  <w:marBottom w:val="0"/>
                  <w:divBdr>
                    <w:top w:val="none" w:sz="0" w:space="0" w:color="auto"/>
                    <w:left w:val="none" w:sz="0" w:space="0" w:color="auto"/>
                    <w:bottom w:val="none" w:sz="0" w:space="0" w:color="auto"/>
                    <w:right w:val="none" w:sz="0" w:space="0" w:color="auto"/>
                  </w:divBdr>
                  <w:divsChild>
                    <w:div w:id="278606302">
                      <w:marLeft w:val="0"/>
                      <w:marRight w:val="0"/>
                      <w:marTop w:val="0"/>
                      <w:marBottom w:val="0"/>
                      <w:divBdr>
                        <w:top w:val="none" w:sz="0" w:space="0" w:color="auto"/>
                        <w:left w:val="none" w:sz="0" w:space="0" w:color="auto"/>
                        <w:bottom w:val="none" w:sz="0" w:space="0" w:color="auto"/>
                        <w:right w:val="none" w:sz="0" w:space="0" w:color="auto"/>
                      </w:divBdr>
                      <w:divsChild>
                        <w:div w:id="1341392907">
                          <w:marLeft w:val="0"/>
                          <w:marRight w:val="0"/>
                          <w:marTop w:val="0"/>
                          <w:marBottom w:val="0"/>
                          <w:divBdr>
                            <w:top w:val="none" w:sz="0" w:space="0" w:color="auto"/>
                            <w:left w:val="none" w:sz="0" w:space="0" w:color="auto"/>
                            <w:bottom w:val="none" w:sz="0" w:space="0" w:color="auto"/>
                            <w:right w:val="none" w:sz="0" w:space="0" w:color="auto"/>
                          </w:divBdr>
                          <w:divsChild>
                            <w:div w:id="404910767">
                              <w:marLeft w:val="0"/>
                              <w:marRight w:val="0"/>
                              <w:marTop w:val="0"/>
                              <w:marBottom w:val="0"/>
                              <w:divBdr>
                                <w:top w:val="none" w:sz="0" w:space="0" w:color="auto"/>
                                <w:left w:val="none" w:sz="0" w:space="0" w:color="auto"/>
                                <w:bottom w:val="none" w:sz="0" w:space="0" w:color="auto"/>
                                <w:right w:val="none" w:sz="0" w:space="0" w:color="auto"/>
                              </w:divBdr>
                              <w:divsChild>
                                <w:div w:id="144203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0884206">
          <w:marLeft w:val="0"/>
          <w:marRight w:val="0"/>
          <w:marTop w:val="0"/>
          <w:marBottom w:val="0"/>
          <w:divBdr>
            <w:top w:val="none" w:sz="0" w:space="0" w:color="auto"/>
            <w:left w:val="none" w:sz="0" w:space="0" w:color="auto"/>
            <w:bottom w:val="none" w:sz="0" w:space="0" w:color="auto"/>
            <w:right w:val="none" w:sz="0" w:space="0" w:color="auto"/>
          </w:divBdr>
          <w:divsChild>
            <w:div w:id="1654485630">
              <w:marLeft w:val="0"/>
              <w:marRight w:val="0"/>
              <w:marTop w:val="0"/>
              <w:marBottom w:val="0"/>
              <w:divBdr>
                <w:top w:val="none" w:sz="0" w:space="0" w:color="auto"/>
                <w:left w:val="none" w:sz="0" w:space="0" w:color="auto"/>
                <w:bottom w:val="none" w:sz="0" w:space="0" w:color="auto"/>
                <w:right w:val="none" w:sz="0" w:space="0" w:color="auto"/>
              </w:divBdr>
              <w:divsChild>
                <w:div w:id="588854031">
                  <w:marLeft w:val="0"/>
                  <w:marRight w:val="0"/>
                  <w:marTop w:val="0"/>
                  <w:marBottom w:val="0"/>
                  <w:divBdr>
                    <w:top w:val="none" w:sz="0" w:space="0" w:color="auto"/>
                    <w:left w:val="none" w:sz="0" w:space="0" w:color="auto"/>
                    <w:bottom w:val="none" w:sz="0" w:space="0" w:color="auto"/>
                    <w:right w:val="none" w:sz="0" w:space="0" w:color="auto"/>
                  </w:divBdr>
                  <w:divsChild>
                    <w:div w:id="557473943">
                      <w:marLeft w:val="0"/>
                      <w:marRight w:val="0"/>
                      <w:marTop w:val="0"/>
                      <w:marBottom w:val="0"/>
                      <w:divBdr>
                        <w:top w:val="none" w:sz="0" w:space="0" w:color="auto"/>
                        <w:left w:val="none" w:sz="0" w:space="0" w:color="auto"/>
                        <w:bottom w:val="none" w:sz="0" w:space="0" w:color="auto"/>
                        <w:right w:val="none" w:sz="0" w:space="0" w:color="auto"/>
                      </w:divBdr>
                      <w:divsChild>
                        <w:div w:id="815411624">
                          <w:marLeft w:val="0"/>
                          <w:marRight w:val="0"/>
                          <w:marTop w:val="0"/>
                          <w:marBottom w:val="0"/>
                          <w:divBdr>
                            <w:top w:val="none" w:sz="0" w:space="0" w:color="auto"/>
                            <w:left w:val="none" w:sz="0" w:space="0" w:color="auto"/>
                            <w:bottom w:val="none" w:sz="0" w:space="0" w:color="auto"/>
                            <w:right w:val="none" w:sz="0" w:space="0" w:color="auto"/>
                          </w:divBdr>
                          <w:divsChild>
                            <w:div w:id="1805270498">
                              <w:marLeft w:val="0"/>
                              <w:marRight w:val="0"/>
                              <w:marTop w:val="0"/>
                              <w:marBottom w:val="0"/>
                              <w:divBdr>
                                <w:top w:val="none" w:sz="0" w:space="0" w:color="auto"/>
                                <w:left w:val="none" w:sz="0" w:space="0" w:color="auto"/>
                                <w:bottom w:val="none" w:sz="0" w:space="0" w:color="auto"/>
                                <w:right w:val="none" w:sz="0" w:space="0" w:color="auto"/>
                              </w:divBdr>
                              <w:divsChild>
                                <w:div w:id="555706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927030">
          <w:marLeft w:val="0"/>
          <w:marRight w:val="0"/>
          <w:marTop w:val="0"/>
          <w:marBottom w:val="0"/>
          <w:divBdr>
            <w:top w:val="none" w:sz="0" w:space="0" w:color="auto"/>
            <w:left w:val="none" w:sz="0" w:space="0" w:color="auto"/>
            <w:bottom w:val="none" w:sz="0" w:space="0" w:color="auto"/>
            <w:right w:val="none" w:sz="0" w:space="0" w:color="auto"/>
          </w:divBdr>
          <w:divsChild>
            <w:div w:id="1529827687">
              <w:marLeft w:val="0"/>
              <w:marRight w:val="0"/>
              <w:marTop w:val="0"/>
              <w:marBottom w:val="0"/>
              <w:divBdr>
                <w:top w:val="none" w:sz="0" w:space="0" w:color="auto"/>
                <w:left w:val="none" w:sz="0" w:space="0" w:color="auto"/>
                <w:bottom w:val="none" w:sz="0" w:space="0" w:color="auto"/>
                <w:right w:val="none" w:sz="0" w:space="0" w:color="auto"/>
              </w:divBdr>
              <w:divsChild>
                <w:div w:id="1882479661">
                  <w:marLeft w:val="0"/>
                  <w:marRight w:val="0"/>
                  <w:marTop w:val="0"/>
                  <w:marBottom w:val="0"/>
                  <w:divBdr>
                    <w:top w:val="none" w:sz="0" w:space="0" w:color="auto"/>
                    <w:left w:val="none" w:sz="0" w:space="0" w:color="auto"/>
                    <w:bottom w:val="none" w:sz="0" w:space="0" w:color="auto"/>
                    <w:right w:val="none" w:sz="0" w:space="0" w:color="auto"/>
                  </w:divBdr>
                  <w:divsChild>
                    <w:div w:id="932280368">
                      <w:marLeft w:val="0"/>
                      <w:marRight w:val="0"/>
                      <w:marTop w:val="0"/>
                      <w:marBottom w:val="0"/>
                      <w:divBdr>
                        <w:top w:val="none" w:sz="0" w:space="0" w:color="auto"/>
                        <w:left w:val="none" w:sz="0" w:space="0" w:color="auto"/>
                        <w:bottom w:val="none" w:sz="0" w:space="0" w:color="auto"/>
                        <w:right w:val="none" w:sz="0" w:space="0" w:color="auto"/>
                      </w:divBdr>
                      <w:divsChild>
                        <w:div w:id="496576933">
                          <w:marLeft w:val="0"/>
                          <w:marRight w:val="0"/>
                          <w:marTop w:val="0"/>
                          <w:marBottom w:val="0"/>
                          <w:divBdr>
                            <w:top w:val="none" w:sz="0" w:space="0" w:color="auto"/>
                            <w:left w:val="none" w:sz="0" w:space="0" w:color="auto"/>
                            <w:bottom w:val="none" w:sz="0" w:space="0" w:color="auto"/>
                            <w:right w:val="none" w:sz="0" w:space="0" w:color="auto"/>
                          </w:divBdr>
                          <w:divsChild>
                            <w:div w:id="1080328001">
                              <w:marLeft w:val="0"/>
                              <w:marRight w:val="0"/>
                              <w:marTop w:val="0"/>
                              <w:marBottom w:val="0"/>
                              <w:divBdr>
                                <w:top w:val="none" w:sz="0" w:space="0" w:color="auto"/>
                                <w:left w:val="none" w:sz="0" w:space="0" w:color="auto"/>
                                <w:bottom w:val="none" w:sz="0" w:space="0" w:color="auto"/>
                                <w:right w:val="none" w:sz="0" w:space="0" w:color="auto"/>
                              </w:divBdr>
                              <w:divsChild>
                                <w:div w:id="923224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1272099">
          <w:marLeft w:val="0"/>
          <w:marRight w:val="0"/>
          <w:marTop w:val="0"/>
          <w:marBottom w:val="0"/>
          <w:divBdr>
            <w:top w:val="none" w:sz="0" w:space="0" w:color="auto"/>
            <w:left w:val="none" w:sz="0" w:space="0" w:color="auto"/>
            <w:bottom w:val="none" w:sz="0" w:space="0" w:color="auto"/>
            <w:right w:val="none" w:sz="0" w:space="0" w:color="auto"/>
          </w:divBdr>
          <w:divsChild>
            <w:div w:id="893010624">
              <w:marLeft w:val="0"/>
              <w:marRight w:val="0"/>
              <w:marTop w:val="0"/>
              <w:marBottom w:val="0"/>
              <w:divBdr>
                <w:top w:val="none" w:sz="0" w:space="0" w:color="auto"/>
                <w:left w:val="none" w:sz="0" w:space="0" w:color="auto"/>
                <w:bottom w:val="none" w:sz="0" w:space="0" w:color="auto"/>
                <w:right w:val="none" w:sz="0" w:space="0" w:color="auto"/>
              </w:divBdr>
              <w:divsChild>
                <w:div w:id="1135295533">
                  <w:marLeft w:val="0"/>
                  <w:marRight w:val="0"/>
                  <w:marTop w:val="0"/>
                  <w:marBottom w:val="0"/>
                  <w:divBdr>
                    <w:top w:val="none" w:sz="0" w:space="0" w:color="auto"/>
                    <w:left w:val="none" w:sz="0" w:space="0" w:color="auto"/>
                    <w:bottom w:val="none" w:sz="0" w:space="0" w:color="auto"/>
                    <w:right w:val="none" w:sz="0" w:space="0" w:color="auto"/>
                  </w:divBdr>
                  <w:divsChild>
                    <w:div w:id="411119901">
                      <w:marLeft w:val="0"/>
                      <w:marRight w:val="0"/>
                      <w:marTop w:val="0"/>
                      <w:marBottom w:val="0"/>
                      <w:divBdr>
                        <w:top w:val="none" w:sz="0" w:space="0" w:color="auto"/>
                        <w:left w:val="none" w:sz="0" w:space="0" w:color="auto"/>
                        <w:bottom w:val="none" w:sz="0" w:space="0" w:color="auto"/>
                        <w:right w:val="none" w:sz="0" w:space="0" w:color="auto"/>
                      </w:divBdr>
                      <w:divsChild>
                        <w:div w:id="1128202744">
                          <w:marLeft w:val="0"/>
                          <w:marRight w:val="0"/>
                          <w:marTop w:val="0"/>
                          <w:marBottom w:val="0"/>
                          <w:divBdr>
                            <w:top w:val="none" w:sz="0" w:space="0" w:color="auto"/>
                            <w:left w:val="none" w:sz="0" w:space="0" w:color="auto"/>
                            <w:bottom w:val="none" w:sz="0" w:space="0" w:color="auto"/>
                            <w:right w:val="none" w:sz="0" w:space="0" w:color="auto"/>
                          </w:divBdr>
                          <w:divsChild>
                            <w:div w:id="1436558807">
                              <w:marLeft w:val="0"/>
                              <w:marRight w:val="0"/>
                              <w:marTop w:val="0"/>
                              <w:marBottom w:val="0"/>
                              <w:divBdr>
                                <w:top w:val="none" w:sz="0" w:space="0" w:color="auto"/>
                                <w:left w:val="none" w:sz="0" w:space="0" w:color="auto"/>
                                <w:bottom w:val="none" w:sz="0" w:space="0" w:color="auto"/>
                                <w:right w:val="none" w:sz="0" w:space="0" w:color="auto"/>
                              </w:divBdr>
                              <w:divsChild>
                                <w:div w:id="35720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14470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412</TotalTime>
  <Pages>16</Pages>
  <Words>4848</Words>
  <Characters>29088</Characters>
  <Application>Microsoft Office Word</Application>
  <DocSecurity>0</DocSecurity>
  <Lines>242</Lines>
  <Paragraphs>67</Paragraphs>
  <ScaleCrop>false</ScaleCrop>
  <HeadingPairs>
    <vt:vector size="2" baseType="variant">
      <vt:variant>
        <vt:lpstr>Tytuł</vt:lpstr>
      </vt:variant>
      <vt:variant>
        <vt:i4>1</vt:i4>
      </vt:variant>
    </vt:vector>
  </HeadingPairs>
  <TitlesOfParts>
    <vt:vector size="1" baseType="lpstr">
      <vt:lpstr/>
    </vt:vector>
  </TitlesOfParts>
  <Company>KWT</Company>
  <LinksUpToDate>false</LinksUpToDate>
  <CharactersWithSpaces>33869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LGD</dc:creator>
  <cp:keywords/>
  <dc:description/>
  <cp:lastModifiedBy>Ewa Rogowska</cp:lastModifiedBy>
  <cp:revision>17</cp:revision>
  <cp:lastPrinted>2017-06-13T09:31:00Z</cp:lastPrinted>
  <dcterms:created xsi:type="dcterms:W3CDTF">2019-07-03T20:46:00Z</dcterms:created>
  <dcterms:modified xsi:type="dcterms:W3CDTF">2019-07-05T07:19:00Z</dcterms:modified>
</cp:coreProperties>
</file>