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56" w:rsidRDefault="00FA1265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6pt;height:125.4pt">
            <v:imagedata r:id="rId6" o:title="logotypy opis wrzesień 2017"/>
          </v:shape>
        </w:pict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</w:t>
      </w:r>
      <w:r w:rsidR="008E75D9">
        <w:rPr>
          <w:b/>
          <w:sz w:val="24"/>
          <w:szCs w:val="28"/>
        </w:rPr>
        <w:t>zgodnych z LSR</w:t>
      </w:r>
    </w:p>
    <w:p w:rsidR="00E31B15" w:rsidRDefault="007B3CE7" w:rsidP="007D26B5">
      <w:pPr>
        <w:ind w:right="567"/>
        <w:jc w:val="center"/>
        <w:rPr>
          <w:rStyle w:val="Pogrubienie"/>
          <w:sz w:val="24"/>
          <w:szCs w:val="24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7C3832">
        <w:rPr>
          <w:b/>
          <w:sz w:val="24"/>
          <w:szCs w:val="28"/>
        </w:rPr>
        <w:t xml:space="preserve"> nr 1/2019</w:t>
      </w:r>
      <w:r w:rsidR="00D02FCF">
        <w:rPr>
          <w:b/>
          <w:sz w:val="24"/>
          <w:szCs w:val="28"/>
        </w:rPr>
        <w:t>/G</w:t>
      </w:r>
      <w:r w:rsidR="007F6202">
        <w:rPr>
          <w:b/>
          <w:sz w:val="24"/>
          <w:szCs w:val="28"/>
        </w:rPr>
        <w:t xml:space="preserve"> </w:t>
      </w:r>
      <w:r w:rsidR="00E31B15" w:rsidRPr="00200CA3">
        <w:rPr>
          <w:b/>
          <w:sz w:val="24"/>
          <w:szCs w:val="28"/>
        </w:rPr>
        <w:t xml:space="preserve"> </w:t>
      </w:r>
      <w:r w:rsidR="0081654C" w:rsidRPr="00200CA3">
        <w:rPr>
          <w:b/>
          <w:sz w:val="24"/>
          <w:szCs w:val="28"/>
        </w:rPr>
        <w:t>Poddziałanie 19.2</w:t>
      </w:r>
      <w:r w:rsidR="00200CA3">
        <w:rPr>
          <w:b/>
          <w:sz w:val="24"/>
          <w:szCs w:val="28"/>
        </w:rPr>
        <w:t xml:space="preserve"> </w:t>
      </w:r>
      <w:r w:rsidR="007F6202" w:rsidRPr="00AC3664">
        <w:rPr>
          <w:rStyle w:val="Pogrubienie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7F6202">
        <w:rPr>
          <w:rStyle w:val="Pogrubienie"/>
          <w:sz w:val="24"/>
          <w:szCs w:val="24"/>
        </w:rPr>
        <w:t>:</w:t>
      </w:r>
    </w:p>
    <w:p w:rsidR="007F6202" w:rsidRPr="00200CA3" w:rsidRDefault="007F6202" w:rsidP="00456155">
      <w:pPr>
        <w:ind w:right="567"/>
        <w:rPr>
          <w:b/>
          <w:sz w:val="24"/>
          <w:szCs w:val="28"/>
        </w:rPr>
      </w:pP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7C3832">
        <w:rPr>
          <w:b/>
          <w:sz w:val="24"/>
          <w:szCs w:val="28"/>
        </w:rPr>
        <w:t>Rozwój</w:t>
      </w:r>
      <w:r w:rsidR="001466AB">
        <w:rPr>
          <w:b/>
          <w:sz w:val="24"/>
          <w:szCs w:val="28"/>
        </w:rPr>
        <w:t xml:space="preserve"> ogólnodostępnej i niekomercyjnej infrastruktury turystycznej lub rekreacyjnej lub kulturalnej</w:t>
      </w:r>
    </w:p>
    <w:tbl>
      <w:tblPr>
        <w:tblW w:w="1490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1097"/>
        <w:gridCol w:w="2202"/>
        <w:gridCol w:w="4676"/>
        <w:gridCol w:w="1634"/>
        <w:gridCol w:w="1634"/>
        <w:gridCol w:w="1452"/>
        <w:gridCol w:w="1452"/>
      </w:tblGrid>
      <w:tr w:rsidR="00D02FCF" w:rsidRPr="00326644" w:rsidTr="008C7C47">
        <w:trPr>
          <w:trHeight w:val="711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46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6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D02FCF" w:rsidRPr="00326644" w:rsidRDefault="00251FF7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przyznana</w:t>
            </w:r>
            <w:r w:rsidR="00D02FC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kwota pomocy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D02FCF" w:rsidRPr="00326644" w:rsidRDefault="00D02FCF" w:rsidP="00465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zgodność z LSR 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D02FCF" w:rsidRPr="004928F6" w:rsidRDefault="00D02FCF" w:rsidP="00FC5B1C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(max 13 pkt)</w:t>
            </w:r>
          </w:p>
        </w:tc>
      </w:tr>
      <w:tr w:rsidR="00D02FCF" w:rsidRPr="00326644" w:rsidTr="008C7C47">
        <w:trPr>
          <w:trHeight w:val="856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6644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Stowarzyszenie Zawsze Blisko Ludzi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02FCF" w:rsidRPr="008C7C47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"Malinowa Kraina"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791E1B" w:rsidP="00791E1B">
            <w:pPr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075012476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0A78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24900,00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13,00</w:t>
            </w:r>
          </w:p>
        </w:tc>
      </w:tr>
      <w:tr w:rsidR="00D02FCF" w:rsidRPr="00326644" w:rsidTr="008C7C47">
        <w:trPr>
          <w:trHeight w:val="130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662CD8" w:rsidRDefault="007C3832" w:rsidP="00D02F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Stowarzyszenie "Pod dębami"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02FCF" w:rsidRPr="008C7C47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Budowa obiektów małej architektury w miejscowości Szewce, gmina Wisznia Mała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791E1B" w:rsidP="007C383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07549050</w:t>
            </w:r>
            <w:bookmarkStart w:id="0" w:name="_GoBack"/>
            <w:bookmarkEnd w:id="0"/>
            <w:r w:rsidRPr="009C3695">
              <w:rPr>
                <w:rFonts w:cstheme="minorHAnsi"/>
              </w:rPr>
              <w:t>6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0A78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24683,24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12,01</w:t>
            </w:r>
          </w:p>
        </w:tc>
      </w:tr>
      <w:tr w:rsidR="00D02FCF" w:rsidRPr="00326644" w:rsidTr="008C7C47">
        <w:trPr>
          <w:trHeight w:val="778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662CD8" w:rsidRDefault="007C3832" w:rsidP="007C38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1/2019/G/7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Społeczne Stowarzyszenie Wiejskie OKOLICE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Zagospodarowanie terenu boiska sportowego w Bagnie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F5515B" w:rsidP="00FC5B1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eastAsia="Times New Roman" w:cstheme="minorHAnsi"/>
                <w:bCs/>
                <w:color w:val="000000"/>
                <w:lang w:eastAsia="pl-PL"/>
              </w:rPr>
              <w:t>067341931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20A78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24750,00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12,00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662CD8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Stowarzyszenie Akademia Piłki Nożnej TALENT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Zakup wyposażenia i budowa blaszanej wiaty na potrzeby infrastruktury sportowej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7C3832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eastAsia="Times New Roman" w:cstheme="minorHAnsi"/>
                <w:bCs/>
                <w:color w:val="000000"/>
                <w:lang w:eastAsia="pl-PL"/>
              </w:rPr>
              <w:t>075492155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20A78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24846,00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11,32</w:t>
            </w:r>
          </w:p>
        </w:tc>
      </w:tr>
      <w:tr w:rsidR="00D02FCF" w:rsidRPr="00326644" w:rsidTr="008C7C47">
        <w:trPr>
          <w:trHeight w:val="912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5.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Waldemar Filip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Terapia zmysłów - innowacyjny sposób rekreacji i wypoczynku w Kuźniczysku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FC5B1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051376731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24800,00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11,26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312606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Stowarzyszenie dla Siemianic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Budowa sceny w Siemianicach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9C3695">
            <w:pPr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067326964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24750,00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11,00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02FCF" w:rsidRPr="00FD17A4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Maria Nowakowska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Rowerowy </w:t>
            </w:r>
            <w:proofErr w:type="spellStart"/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Park&amp;Ride</w:t>
            </w:r>
            <w:proofErr w:type="spellEnd"/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miejsce obsługi turystów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FC5B1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043619596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24800,00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02FCF" w:rsidRPr="0032664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4928F6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10,63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1/2019/G/4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Stowarzyszenie Borówek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FA1265" w:rsidP="00FC5B1C">
            <w:pPr>
              <w:spacing w:after="0" w:line="240" w:lineRule="auto"/>
              <w:jc w:val="center"/>
              <w:rPr>
                <w:b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Rowerowy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</w:t>
            </w: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andeming</w:t>
            </w:r>
            <w:proofErr w:type="spellEnd"/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Borówkowy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FC5B1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075489525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24500,00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10,00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1/2019/G/2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Fundacja Blisko Wsi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FA1265" w:rsidP="00FC5B1C">
            <w:pPr>
              <w:spacing w:after="0" w:line="240" w:lineRule="auto"/>
              <w:jc w:val="center"/>
              <w:rPr>
                <w:b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Pączkowanie </w:t>
            </w:r>
            <w:proofErr w:type="spellStart"/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EnergyOsoli</w:t>
            </w:r>
            <w:proofErr w:type="spellEnd"/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poprzez rozwój infrastruktury rekreacyjnej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FC5B1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072414134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24750,00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1/2019/G/6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Klub Piłkarski "Bór" Oborniki Śląskie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FA1265" w:rsidP="00FC5B1C">
            <w:pPr>
              <w:spacing w:after="0" w:line="240" w:lineRule="auto"/>
              <w:jc w:val="center"/>
              <w:rPr>
                <w:b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Zagospodarowanie terenu stadionu miejskiego w Obornikach Śląskich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FC5B1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071842415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24750,00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FD17A4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1/2019/G/9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Fundacja Wspierania Dziedzictwa Kulturowego "Żarna"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FA1265" w:rsidP="00FC5B1C">
            <w:pPr>
              <w:spacing w:after="0" w:line="240" w:lineRule="auto"/>
              <w:jc w:val="center"/>
              <w:rPr>
                <w:b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Start OZE - przebudowa infrastruktury turystycznej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FC5B1C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072517481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24800,00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1/2019/G/16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1466AB" w:rsidRDefault="00FA1265" w:rsidP="00FC5B1C">
            <w:pPr>
              <w:spacing w:after="0" w:line="240" w:lineRule="auto"/>
              <w:jc w:val="center"/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Gmina Prusice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8C7C47" w:rsidRDefault="00FA1265" w:rsidP="00FC5B1C">
            <w:pPr>
              <w:spacing w:after="0" w:line="240" w:lineRule="auto"/>
              <w:jc w:val="center"/>
              <w:rPr>
                <w:b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Utworzenie miejsca na rzecz aktywizacji społecznej wraz z małą architekturą przy Prusickiej </w:t>
            </w:r>
            <w:proofErr w:type="spellStart"/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Multitece</w:t>
            </w:r>
            <w:proofErr w:type="spellEnd"/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062602615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24299,00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*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791E1B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1/2019/G/14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791E1B" w:rsidRDefault="00FA1265" w:rsidP="00FC5B1C">
            <w:pPr>
              <w:spacing w:after="0" w:line="240" w:lineRule="auto"/>
              <w:jc w:val="center"/>
            </w:pPr>
            <w:r w:rsidRPr="00791E1B">
              <w:rPr>
                <w:rFonts w:ascii="Calibri" w:eastAsia="Times New Roman" w:hAnsi="Calibri" w:cs="Calibri"/>
                <w:lang w:eastAsia="pl-PL"/>
              </w:rPr>
              <w:t>Fundacja Krzyżanowice Plus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791E1B" w:rsidRDefault="00FA1265" w:rsidP="00FC5B1C">
            <w:pPr>
              <w:spacing w:after="0" w:line="240" w:lineRule="auto"/>
              <w:jc w:val="center"/>
              <w:rPr>
                <w:b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Zwiększenie funkcjonalności świetlicy wiejskiej w Krzyżanowicach wraz z otoczeniem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075481214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791E1B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22374,43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8,63</w:t>
            </w:r>
          </w:p>
        </w:tc>
      </w:tr>
      <w:tr w:rsidR="00D02FCF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791E1B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1/2019/G/15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791E1B" w:rsidRDefault="00FA1265" w:rsidP="00FC5B1C">
            <w:pPr>
              <w:spacing w:after="0" w:line="240" w:lineRule="auto"/>
              <w:jc w:val="center"/>
            </w:pPr>
            <w:r w:rsidRPr="00791E1B">
              <w:rPr>
                <w:rFonts w:ascii="Calibri" w:eastAsia="Times New Roman" w:hAnsi="Calibri" w:cs="Calibri"/>
                <w:lang w:eastAsia="pl-PL"/>
              </w:rPr>
              <w:t>Gmina Prusice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791E1B" w:rsidRDefault="00FA1265" w:rsidP="00FA1265">
            <w:pPr>
              <w:spacing w:after="0" w:line="240" w:lineRule="auto"/>
              <w:jc w:val="center"/>
              <w:rPr>
                <w:b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Mała architektura dla kompleksu sportowego w Prusicach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Pr="009C3695" w:rsidRDefault="009C3695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062602615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02FCF" w:rsidRPr="00791E1B" w:rsidRDefault="00FA1265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17300,00</w:t>
            </w:r>
            <w:r w:rsidRPr="00791E1B">
              <w:rPr>
                <w:rFonts w:ascii="Calibri" w:eastAsia="Times New Roman" w:hAnsi="Calibri" w:cs="Calibri"/>
                <w:lang w:eastAsia="pl-PL"/>
              </w:rPr>
              <w:t>*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02FCF" w:rsidRDefault="00D02FCF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02FCF" w:rsidRDefault="00791E1B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8,00</w:t>
            </w:r>
          </w:p>
        </w:tc>
      </w:tr>
      <w:tr w:rsidR="007C3832" w:rsidRPr="00326644" w:rsidTr="008C7C47">
        <w:trPr>
          <w:trHeight w:val="47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C3832" w:rsidRDefault="007C3832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C3832" w:rsidRPr="00791E1B" w:rsidRDefault="00791E1B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1/2019/G/8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C3832" w:rsidRPr="00791E1B" w:rsidRDefault="00791E1B" w:rsidP="00FC5B1C">
            <w:pPr>
              <w:spacing w:after="0" w:line="240" w:lineRule="auto"/>
              <w:jc w:val="center"/>
            </w:pPr>
            <w:r w:rsidRPr="00791E1B">
              <w:rPr>
                <w:rFonts w:ascii="Calibri" w:eastAsia="Times New Roman" w:hAnsi="Calibri" w:cs="Calibri"/>
                <w:lang w:eastAsia="pl-PL"/>
              </w:rPr>
              <w:t>Gmina Zawonia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C3832" w:rsidRPr="00791E1B" w:rsidRDefault="00791E1B" w:rsidP="00FC5B1C">
            <w:pPr>
              <w:spacing w:after="0" w:line="240" w:lineRule="auto"/>
              <w:jc w:val="center"/>
              <w:rPr>
                <w:b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Budowa obiektu turystyczno-rekreacyjnego w Ludgierzowicach, gmina Zawonia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C3832" w:rsidRPr="009C3695" w:rsidRDefault="009C3695" w:rsidP="00FC5B1C">
            <w:pPr>
              <w:spacing w:after="0" w:line="240" w:lineRule="auto"/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062568966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C3832" w:rsidRPr="00791E1B" w:rsidRDefault="00791E1B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25000,00</w:t>
            </w:r>
            <w:r w:rsidRPr="00791E1B">
              <w:rPr>
                <w:rFonts w:ascii="Calibri" w:eastAsia="Times New Roman" w:hAnsi="Calibri" w:cs="Calibri"/>
                <w:lang w:eastAsia="pl-PL"/>
              </w:rPr>
              <w:t>*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7C3832" w:rsidRDefault="00791E1B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C3832" w:rsidRDefault="00791E1B" w:rsidP="00FC5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7,00</w:t>
            </w:r>
          </w:p>
        </w:tc>
      </w:tr>
    </w:tbl>
    <w:p w:rsidR="008E75D9" w:rsidRPr="00791E1B" w:rsidRDefault="00791E1B" w:rsidP="00791E1B">
      <w:pPr>
        <w:jc w:val="center"/>
        <w:rPr>
          <w:b/>
        </w:rPr>
      </w:pPr>
      <w:r w:rsidRPr="00791E1B">
        <w:rPr>
          <w:b/>
        </w:rPr>
        <w:t>*Gminy jako jednostki samorządu terytorialnego pobierają pełną kwotę kosztów całkowitych mimo otrzymania dofinansowania w wysokości 63,63%.</w:t>
      </w:r>
    </w:p>
    <w:p w:rsidR="00312606" w:rsidRDefault="00312606" w:rsidP="007B3CE7"/>
    <w:p w:rsidR="00312606" w:rsidRDefault="00312606" w:rsidP="007B3CE7"/>
    <w:p w:rsidR="00456155" w:rsidRDefault="00456155" w:rsidP="007B3CE7"/>
    <w:p w:rsidR="00456155" w:rsidRDefault="00456155" w:rsidP="008E75D9"/>
    <w:p w:rsidR="00456155" w:rsidRDefault="00456155" w:rsidP="008E75D9"/>
    <w:sectPr w:rsidR="00456155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109D7"/>
    <w:multiLevelType w:val="hybridMultilevel"/>
    <w:tmpl w:val="F31C0268"/>
    <w:lvl w:ilvl="0" w:tplc="1C6A94B8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A"/>
    <w:rsid w:val="001466AB"/>
    <w:rsid w:val="001A78FF"/>
    <w:rsid w:val="001E52BF"/>
    <w:rsid w:val="00200CA3"/>
    <w:rsid w:val="00251FF7"/>
    <w:rsid w:val="00312606"/>
    <w:rsid w:val="00320A78"/>
    <w:rsid w:val="00323B73"/>
    <w:rsid w:val="003D4F8A"/>
    <w:rsid w:val="003E77FF"/>
    <w:rsid w:val="00456155"/>
    <w:rsid w:val="00465E72"/>
    <w:rsid w:val="004928F6"/>
    <w:rsid w:val="004965E8"/>
    <w:rsid w:val="00581D3A"/>
    <w:rsid w:val="005A6183"/>
    <w:rsid w:val="005B4536"/>
    <w:rsid w:val="005E4B85"/>
    <w:rsid w:val="005F61C6"/>
    <w:rsid w:val="00677852"/>
    <w:rsid w:val="006A21B1"/>
    <w:rsid w:val="00752006"/>
    <w:rsid w:val="00791E1B"/>
    <w:rsid w:val="007B3CE7"/>
    <w:rsid w:val="007C3832"/>
    <w:rsid w:val="007D26B5"/>
    <w:rsid w:val="007F6202"/>
    <w:rsid w:val="00810D9A"/>
    <w:rsid w:val="0081654C"/>
    <w:rsid w:val="00846E5F"/>
    <w:rsid w:val="008C7C47"/>
    <w:rsid w:val="008E75D9"/>
    <w:rsid w:val="009C3695"/>
    <w:rsid w:val="00A30FD9"/>
    <w:rsid w:val="00C27C60"/>
    <w:rsid w:val="00C4398B"/>
    <w:rsid w:val="00C63169"/>
    <w:rsid w:val="00C76356"/>
    <w:rsid w:val="00CA0E53"/>
    <w:rsid w:val="00CB6B54"/>
    <w:rsid w:val="00D02FCF"/>
    <w:rsid w:val="00D274A0"/>
    <w:rsid w:val="00D55581"/>
    <w:rsid w:val="00DA5888"/>
    <w:rsid w:val="00E31B15"/>
    <w:rsid w:val="00E855A5"/>
    <w:rsid w:val="00F5515B"/>
    <w:rsid w:val="00FA126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F6202"/>
    <w:rPr>
      <w:b/>
      <w:bCs/>
    </w:rPr>
  </w:style>
  <w:style w:type="paragraph" w:styleId="Akapitzlist">
    <w:name w:val="List Paragraph"/>
    <w:basedOn w:val="Normalny"/>
    <w:uiPriority w:val="34"/>
    <w:qFormat/>
    <w:rsid w:val="00791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20B44-F3A3-467B-95FF-CE5201FB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cp:lastPrinted>2016-12-20T07:37:00Z</cp:lastPrinted>
  <dcterms:created xsi:type="dcterms:W3CDTF">2017-06-08T13:45:00Z</dcterms:created>
  <dcterms:modified xsi:type="dcterms:W3CDTF">2019-07-05T08:47:00Z</dcterms:modified>
</cp:coreProperties>
</file>