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356" w:rsidRDefault="00261CAC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noProof/>
          <w:sz w:val="24"/>
          <w:szCs w:val="28"/>
          <w:lang w:eastAsia="pl-PL"/>
        </w:rPr>
        <w:drawing>
          <wp:inline distT="0" distB="0" distL="0" distR="0">
            <wp:extent cx="7399020" cy="1973580"/>
            <wp:effectExtent l="0" t="0" r="0" b="7620"/>
            <wp:docPr id="1" name="Obraz 1" descr="logotypy opis wrzesień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y opis wrzesień 20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02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E7" w:rsidRDefault="00261CAC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wybranych – uwzględniająca ocenę protestów z   dnia </w:t>
      </w:r>
      <w:r>
        <w:rPr>
          <w:b/>
          <w:sz w:val="24"/>
          <w:szCs w:val="28"/>
        </w:rPr>
        <w:t>14.08.2019</w:t>
      </w:r>
      <w:r>
        <w:rPr>
          <w:b/>
          <w:sz w:val="24"/>
          <w:szCs w:val="28"/>
        </w:rPr>
        <w:t>r</w:t>
      </w:r>
      <w:r w:rsidR="007B3CE7">
        <w:rPr>
          <w:b/>
          <w:sz w:val="24"/>
          <w:szCs w:val="28"/>
        </w:rPr>
        <w:t xml:space="preserve">, </w:t>
      </w:r>
      <w:r w:rsidR="007B3CE7"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 w:rsidR="007B3CE7">
        <w:rPr>
          <w:b/>
          <w:sz w:val="24"/>
          <w:szCs w:val="28"/>
        </w:rPr>
        <w:t>, ze wskazaniem, które z operacji mieszczą się w limicie środków podanym w ogłoszeniu naboru wniosków o przyznanie pomocy.</w:t>
      </w:r>
      <w:bookmarkStart w:id="0" w:name="_GoBack"/>
      <w:bookmarkEnd w:id="0"/>
    </w:p>
    <w:p w:rsidR="00A30FD9" w:rsidRPr="0012633E" w:rsidRDefault="007B3CE7" w:rsidP="002477DB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12633E">
        <w:rPr>
          <w:rFonts w:asciiTheme="minorHAnsi" w:hAnsiTheme="minorHAnsi" w:cstheme="minorHAnsi"/>
          <w:b/>
          <w:color w:val="FF0000"/>
          <w:sz w:val="24"/>
          <w:szCs w:val="28"/>
        </w:rPr>
        <w:t>N</w:t>
      </w:r>
      <w:r w:rsidR="00D274A0" w:rsidRPr="0012633E">
        <w:rPr>
          <w:rFonts w:asciiTheme="minorHAnsi" w:hAnsiTheme="minorHAnsi" w:cstheme="minorHAnsi"/>
          <w:b/>
          <w:color w:val="FF0000"/>
          <w:sz w:val="24"/>
          <w:szCs w:val="28"/>
        </w:rPr>
        <w:t>abór</w:t>
      </w:r>
      <w:r w:rsidR="00D027AD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nr 1</w:t>
      </w:r>
      <w:r w:rsidR="002477DB" w:rsidRPr="0012633E">
        <w:rPr>
          <w:rFonts w:asciiTheme="minorHAnsi" w:hAnsiTheme="minorHAnsi" w:cstheme="minorHAnsi"/>
          <w:b/>
          <w:color w:val="FF0000"/>
          <w:sz w:val="24"/>
          <w:szCs w:val="28"/>
        </w:rPr>
        <w:t>/2019</w:t>
      </w:r>
      <w:r w:rsidR="00E31B15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</w:t>
      </w:r>
      <w:r w:rsidR="0081654C" w:rsidRPr="0012633E">
        <w:rPr>
          <w:rFonts w:asciiTheme="minorHAnsi" w:hAnsiTheme="minorHAnsi" w:cstheme="minorHAnsi"/>
          <w:b/>
          <w:color w:val="FF0000"/>
          <w:sz w:val="24"/>
          <w:szCs w:val="28"/>
        </w:rPr>
        <w:t>Poddziałanie 19.2</w:t>
      </w:r>
      <w:r w:rsidR="00200CA3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PROW 2014-2020</w:t>
      </w:r>
      <w:r w:rsidR="00722F9D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</w:t>
      </w:r>
    </w:p>
    <w:p w:rsidR="008D206B" w:rsidRPr="0012633E" w:rsidRDefault="008D206B" w:rsidP="008D206B">
      <w:pPr>
        <w:ind w:right="567"/>
        <w:jc w:val="center"/>
        <w:rPr>
          <w:b/>
          <w:color w:val="FF0000"/>
          <w:sz w:val="24"/>
          <w:szCs w:val="28"/>
        </w:rPr>
      </w:pPr>
      <w:r w:rsidRPr="0012633E">
        <w:rPr>
          <w:b/>
          <w:color w:val="FF0000"/>
          <w:sz w:val="24"/>
          <w:szCs w:val="28"/>
        </w:rPr>
        <w:t xml:space="preserve">zakres: </w:t>
      </w:r>
      <w:r w:rsidR="00D027AD">
        <w:rPr>
          <w:b/>
          <w:color w:val="FF0000"/>
          <w:sz w:val="24"/>
          <w:szCs w:val="28"/>
        </w:rPr>
        <w:t>Zachowanie Dziedzictwa Lokalnego</w:t>
      </w:r>
    </w:p>
    <w:tbl>
      <w:tblPr>
        <w:tblW w:w="1576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992"/>
        <w:gridCol w:w="1997"/>
        <w:gridCol w:w="3559"/>
        <w:gridCol w:w="1422"/>
        <w:gridCol w:w="1424"/>
        <w:gridCol w:w="1422"/>
        <w:gridCol w:w="1091"/>
        <w:gridCol w:w="1469"/>
        <w:gridCol w:w="1663"/>
      </w:tblGrid>
      <w:tr w:rsidR="008D206B" w:rsidRPr="00326644" w:rsidTr="003D63B6">
        <w:trPr>
          <w:trHeight w:val="718"/>
        </w:trPr>
        <w:tc>
          <w:tcPr>
            <w:tcW w:w="724" w:type="dxa"/>
            <w:shd w:val="clear" w:color="FFFF00" w:fill="FFFF00"/>
            <w:vAlign w:val="center"/>
            <w:hideMark/>
          </w:tcPr>
          <w:p w:rsidR="008D206B" w:rsidRPr="00D027AD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92" w:type="dxa"/>
            <w:shd w:val="clear" w:color="FFFF00" w:fill="FFFF00"/>
            <w:vAlign w:val="center"/>
            <w:hideMark/>
          </w:tcPr>
          <w:p w:rsidR="008D206B" w:rsidRPr="00D027AD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numer wniosku</w:t>
            </w:r>
          </w:p>
        </w:tc>
        <w:tc>
          <w:tcPr>
            <w:tcW w:w="1997" w:type="dxa"/>
            <w:shd w:val="clear" w:color="FFFF00" w:fill="FFFF00"/>
            <w:vAlign w:val="center"/>
            <w:hideMark/>
          </w:tcPr>
          <w:p w:rsidR="008D206B" w:rsidRPr="00D027AD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Beneficjent</w:t>
            </w:r>
          </w:p>
        </w:tc>
        <w:tc>
          <w:tcPr>
            <w:tcW w:w="3559" w:type="dxa"/>
            <w:shd w:val="clear" w:color="FFFF00" w:fill="FFFF00"/>
            <w:noWrap/>
            <w:vAlign w:val="center"/>
            <w:hideMark/>
          </w:tcPr>
          <w:p w:rsidR="008D206B" w:rsidRPr="00D027AD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Tytuł Operacji</w:t>
            </w:r>
          </w:p>
        </w:tc>
        <w:tc>
          <w:tcPr>
            <w:tcW w:w="1422" w:type="dxa"/>
            <w:shd w:val="clear" w:color="FFFF00" w:fill="FFFF00"/>
          </w:tcPr>
          <w:p w:rsidR="008D206B" w:rsidRPr="00D027AD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D027AD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D027AD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Koszty całkowite</w:t>
            </w:r>
            <w:r w:rsidR="002477DB"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(zł)</w:t>
            </w:r>
          </w:p>
        </w:tc>
        <w:tc>
          <w:tcPr>
            <w:tcW w:w="1424" w:type="dxa"/>
            <w:shd w:val="clear" w:color="FFFF00" w:fill="FFFF00"/>
            <w:vAlign w:val="center"/>
          </w:tcPr>
          <w:p w:rsidR="008D206B" w:rsidRPr="00D027AD" w:rsidRDefault="003D63B6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Numer identyfikacyjny ARiM</w:t>
            </w:r>
            <w:r w:rsidR="008D206B"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1422" w:type="dxa"/>
            <w:shd w:val="clear" w:color="FFFF00" w:fill="FFFF00"/>
            <w:vAlign w:val="center"/>
            <w:hideMark/>
          </w:tcPr>
          <w:p w:rsidR="008D206B" w:rsidRPr="00D027AD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przyznana kwota pomocy</w:t>
            </w:r>
            <w:r w:rsidR="002477DB"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(zł)</w:t>
            </w:r>
          </w:p>
        </w:tc>
        <w:tc>
          <w:tcPr>
            <w:tcW w:w="1091" w:type="dxa"/>
            <w:shd w:val="clear" w:color="FFFF00" w:fill="FFFF00"/>
            <w:vAlign w:val="center"/>
            <w:hideMark/>
          </w:tcPr>
          <w:p w:rsidR="008D206B" w:rsidRPr="00D027AD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zgodność z LSR </w:t>
            </w:r>
          </w:p>
        </w:tc>
        <w:tc>
          <w:tcPr>
            <w:tcW w:w="1469" w:type="dxa"/>
            <w:shd w:val="clear" w:color="FFFF00" w:fill="FFFF00"/>
            <w:vAlign w:val="center"/>
          </w:tcPr>
          <w:p w:rsidR="008D206B" w:rsidRPr="00D027AD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OPERACJA mieści się w limicie środków (TAK/NIE)</w:t>
            </w:r>
          </w:p>
        </w:tc>
        <w:tc>
          <w:tcPr>
            <w:tcW w:w="1663" w:type="dxa"/>
            <w:shd w:val="clear" w:color="FFFF00" w:fill="FFFF00"/>
            <w:vAlign w:val="center"/>
          </w:tcPr>
          <w:p w:rsidR="008D206B" w:rsidRPr="00D027AD" w:rsidRDefault="003D63B6" w:rsidP="003D63B6">
            <w:pPr>
              <w:spacing w:after="0" w:line="240" w:lineRule="auto"/>
              <w:ind w:left="-7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średnia ocen </w:t>
            </w:r>
          </w:p>
        </w:tc>
      </w:tr>
      <w:tr w:rsidR="00261CAC" w:rsidRPr="00326644" w:rsidTr="00261CAC">
        <w:trPr>
          <w:trHeight w:val="718"/>
        </w:trPr>
        <w:tc>
          <w:tcPr>
            <w:tcW w:w="724" w:type="dxa"/>
            <w:shd w:val="clear" w:color="auto" w:fill="8DB3E2" w:themeFill="text2" w:themeFillTint="66"/>
            <w:vAlign w:val="center"/>
          </w:tcPr>
          <w:p w:rsidR="00261CAC" w:rsidRPr="00D027AD" w:rsidRDefault="00261CAC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1.*</w:t>
            </w:r>
          </w:p>
        </w:tc>
        <w:tc>
          <w:tcPr>
            <w:tcW w:w="992" w:type="dxa"/>
            <w:shd w:val="clear" w:color="auto" w:fill="8DB3E2" w:themeFill="text2" w:themeFillTint="66"/>
            <w:vAlign w:val="center"/>
          </w:tcPr>
          <w:p w:rsidR="00261CAC" w:rsidRPr="00D027AD" w:rsidRDefault="00261CAC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1/2019/ZDL/1</w:t>
            </w:r>
          </w:p>
        </w:tc>
        <w:tc>
          <w:tcPr>
            <w:tcW w:w="1997" w:type="dxa"/>
            <w:shd w:val="clear" w:color="auto" w:fill="8DB3E2" w:themeFill="text2" w:themeFillTint="66"/>
            <w:vAlign w:val="center"/>
          </w:tcPr>
          <w:p w:rsidR="00261CAC" w:rsidRPr="00D027AD" w:rsidRDefault="00261CAC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>Stowarzyszenie "Razem Lubnów i Nowosielce"</w:t>
            </w:r>
          </w:p>
        </w:tc>
        <w:tc>
          <w:tcPr>
            <w:tcW w:w="3559" w:type="dxa"/>
            <w:shd w:val="clear" w:color="auto" w:fill="8DB3E2" w:themeFill="text2" w:themeFillTint="66"/>
            <w:noWrap/>
            <w:vAlign w:val="center"/>
          </w:tcPr>
          <w:p w:rsidR="00261CAC" w:rsidRPr="00D027AD" w:rsidRDefault="00261CAC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color w:val="000000"/>
                <w:sz w:val="24"/>
                <w:lang w:eastAsia="pl-PL"/>
              </w:rPr>
              <w:t>Zagospodarowanie terenu grodziska w Lubnowie</w:t>
            </w:r>
          </w:p>
        </w:tc>
        <w:tc>
          <w:tcPr>
            <w:tcW w:w="1422" w:type="dxa"/>
            <w:shd w:val="clear" w:color="auto" w:fill="8DB3E2" w:themeFill="text2" w:themeFillTint="66"/>
          </w:tcPr>
          <w:p w:rsidR="00261CAC" w:rsidRDefault="00261CAC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  <w:p w:rsidR="00261CAC" w:rsidRPr="00D027AD" w:rsidRDefault="00261CAC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51000,00</w:t>
            </w:r>
          </w:p>
        </w:tc>
        <w:tc>
          <w:tcPr>
            <w:tcW w:w="1424" w:type="dxa"/>
            <w:shd w:val="clear" w:color="auto" w:fill="8DB3E2" w:themeFill="text2" w:themeFillTint="66"/>
            <w:vAlign w:val="center"/>
          </w:tcPr>
          <w:p w:rsidR="00261CAC" w:rsidRDefault="00261CAC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073987351</w:t>
            </w:r>
          </w:p>
        </w:tc>
        <w:tc>
          <w:tcPr>
            <w:tcW w:w="1422" w:type="dxa"/>
            <w:shd w:val="clear" w:color="auto" w:fill="8DB3E2" w:themeFill="text2" w:themeFillTint="66"/>
            <w:vAlign w:val="center"/>
          </w:tcPr>
          <w:p w:rsidR="00261CAC" w:rsidRPr="00D027AD" w:rsidRDefault="00261CAC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50000,00</w:t>
            </w:r>
          </w:p>
        </w:tc>
        <w:tc>
          <w:tcPr>
            <w:tcW w:w="1091" w:type="dxa"/>
            <w:shd w:val="clear" w:color="auto" w:fill="8DB3E2" w:themeFill="text2" w:themeFillTint="66"/>
            <w:vAlign w:val="center"/>
          </w:tcPr>
          <w:p w:rsidR="00261CAC" w:rsidRPr="00D027AD" w:rsidRDefault="00261CAC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auto" w:fill="8DB3E2" w:themeFill="text2" w:themeFillTint="66"/>
            <w:vAlign w:val="center"/>
          </w:tcPr>
          <w:p w:rsidR="00261CAC" w:rsidRPr="00D027AD" w:rsidRDefault="00261CAC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auto" w:fill="8DB3E2" w:themeFill="text2" w:themeFillTint="66"/>
            <w:vAlign w:val="center"/>
          </w:tcPr>
          <w:p w:rsidR="00261CAC" w:rsidRDefault="00261CAC" w:rsidP="003D63B6">
            <w:pPr>
              <w:spacing w:after="0" w:line="240" w:lineRule="auto"/>
              <w:ind w:left="-7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12,00</w:t>
            </w:r>
          </w:p>
        </w:tc>
      </w:tr>
      <w:tr w:rsidR="008D206B" w:rsidRPr="00326644" w:rsidTr="003D63B6">
        <w:trPr>
          <w:trHeight w:val="865"/>
        </w:trPr>
        <w:tc>
          <w:tcPr>
            <w:tcW w:w="724" w:type="dxa"/>
            <w:shd w:val="clear" w:color="000000" w:fill="FFC000"/>
            <w:noWrap/>
            <w:vAlign w:val="center"/>
            <w:hideMark/>
          </w:tcPr>
          <w:p w:rsidR="008D206B" w:rsidRPr="00D027AD" w:rsidRDefault="00261CAC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  <w:r w:rsidR="008D206B"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92" w:type="dxa"/>
            <w:shd w:val="clear" w:color="000000" w:fill="FFC000"/>
            <w:noWrap/>
            <w:vAlign w:val="center"/>
            <w:hideMark/>
          </w:tcPr>
          <w:p w:rsidR="008D206B" w:rsidRPr="00D027AD" w:rsidRDefault="00D027AD" w:rsidP="00D027A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12633E" w:rsidRPr="00D027A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/2019/</w:t>
            </w:r>
            <w:r w:rsidRPr="00D027A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ZDL/2</w:t>
            </w:r>
          </w:p>
        </w:tc>
        <w:tc>
          <w:tcPr>
            <w:tcW w:w="1997" w:type="dxa"/>
            <w:shd w:val="clear" w:color="000000" w:fill="FFC000"/>
            <w:noWrap/>
            <w:vAlign w:val="center"/>
          </w:tcPr>
          <w:p w:rsidR="008D206B" w:rsidRPr="00D027AD" w:rsidRDefault="00D027AD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>Fundacja Wspierania Dziedzictwa Kulturowego "Żarna"</w:t>
            </w:r>
          </w:p>
        </w:tc>
        <w:tc>
          <w:tcPr>
            <w:tcW w:w="3559" w:type="dxa"/>
            <w:shd w:val="clear" w:color="000000" w:fill="FFC000"/>
            <w:vAlign w:val="center"/>
          </w:tcPr>
          <w:p w:rsidR="008D206B" w:rsidRPr="00D027AD" w:rsidRDefault="00D027AD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color w:val="000000"/>
                <w:sz w:val="24"/>
                <w:lang w:eastAsia="pl-PL"/>
              </w:rPr>
              <w:t>"Młyn zabytek otwarty" - duchy przeszłości w teraźniejszości</w:t>
            </w:r>
          </w:p>
        </w:tc>
        <w:tc>
          <w:tcPr>
            <w:tcW w:w="1422" w:type="dxa"/>
            <w:shd w:val="clear" w:color="000000" w:fill="FFC000"/>
          </w:tcPr>
          <w:p w:rsidR="00EC0A32" w:rsidRPr="00D027AD" w:rsidRDefault="00EC0A32" w:rsidP="00EC0A32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  <w:p w:rsidR="008D206B" w:rsidRPr="00D027AD" w:rsidRDefault="00FD1413" w:rsidP="00D027AD">
            <w:pPr>
              <w:rPr>
                <w:rFonts w:cstheme="minorHAnsi"/>
                <w:sz w:val="24"/>
                <w:szCs w:val="24"/>
              </w:rPr>
            </w:pPr>
            <w:r w:rsidRPr="00D027A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     </w:t>
            </w:r>
            <w:r w:rsidR="00D027A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49789,00</w:t>
            </w:r>
          </w:p>
        </w:tc>
        <w:tc>
          <w:tcPr>
            <w:tcW w:w="1424" w:type="dxa"/>
            <w:shd w:val="clear" w:color="000000" w:fill="FFC000"/>
            <w:vAlign w:val="center"/>
          </w:tcPr>
          <w:p w:rsidR="008D206B" w:rsidRPr="00D027AD" w:rsidRDefault="00D027AD" w:rsidP="008D206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072517481</w:t>
            </w:r>
          </w:p>
        </w:tc>
        <w:tc>
          <w:tcPr>
            <w:tcW w:w="1422" w:type="dxa"/>
            <w:shd w:val="clear" w:color="000000" w:fill="FFC000"/>
            <w:noWrap/>
            <w:vAlign w:val="center"/>
            <w:hideMark/>
          </w:tcPr>
          <w:p w:rsidR="008D206B" w:rsidRPr="00D027AD" w:rsidRDefault="00D027AD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49589,00</w:t>
            </w:r>
          </w:p>
        </w:tc>
        <w:tc>
          <w:tcPr>
            <w:tcW w:w="1091" w:type="dxa"/>
            <w:shd w:val="clear" w:color="FFFF00" w:fill="FFC000"/>
            <w:noWrap/>
            <w:vAlign w:val="center"/>
            <w:hideMark/>
          </w:tcPr>
          <w:p w:rsidR="008D206B" w:rsidRPr="00D027AD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000000" w:fill="FFC000"/>
          </w:tcPr>
          <w:p w:rsidR="00EC0A32" w:rsidRPr="00D027AD" w:rsidRDefault="00EC0A32" w:rsidP="00D027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EC0A32" w:rsidRPr="00D027AD" w:rsidRDefault="00EC0A32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D027AD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  <w:vAlign w:val="center"/>
          </w:tcPr>
          <w:p w:rsidR="008D206B" w:rsidRPr="00D027AD" w:rsidRDefault="00D027AD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12</w:t>
            </w:r>
            <w:r w:rsidR="008D206B" w:rsidRPr="00D027AD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</w:tr>
      <w:tr w:rsidR="008D206B" w:rsidRPr="00326644" w:rsidTr="003D63B6">
        <w:trPr>
          <w:trHeight w:val="786"/>
        </w:trPr>
        <w:tc>
          <w:tcPr>
            <w:tcW w:w="724" w:type="dxa"/>
            <w:shd w:val="clear" w:color="auto" w:fill="FFFF00"/>
            <w:noWrap/>
            <w:vAlign w:val="center"/>
            <w:hideMark/>
          </w:tcPr>
          <w:p w:rsidR="008D206B" w:rsidRPr="00D027AD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3.</w:t>
            </w:r>
          </w:p>
        </w:tc>
        <w:tc>
          <w:tcPr>
            <w:tcW w:w="992" w:type="dxa"/>
            <w:shd w:val="clear" w:color="auto" w:fill="FFFF00"/>
            <w:noWrap/>
            <w:vAlign w:val="center"/>
            <w:hideMark/>
          </w:tcPr>
          <w:p w:rsidR="008D206B" w:rsidRPr="00D027AD" w:rsidRDefault="00D027AD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1/2019/ZDL/3</w:t>
            </w:r>
          </w:p>
        </w:tc>
        <w:tc>
          <w:tcPr>
            <w:tcW w:w="1997" w:type="dxa"/>
            <w:shd w:val="clear" w:color="auto" w:fill="FFFF00"/>
            <w:noWrap/>
            <w:vAlign w:val="center"/>
          </w:tcPr>
          <w:p w:rsidR="008D206B" w:rsidRPr="00D027AD" w:rsidRDefault="00D027AD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>Parafia Rzymskokatolicka pod wezwaniem św. Jadwigi Śląskiej w Zawoni</w:t>
            </w:r>
          </w:p>
        </w:tc>
        <w:tc>
          <w:tcPr>
            <w:tcW w:w="3559" w:type="dxa"/>
            <w:shd w:val="clear" w:color="auto" w:fill="FFFF00"/>
            <w:vAlign w:val="center"/>
          </w:tcPr>
          <w:p w:rsidR="008D206B" w:rsidRPr="00D027AD" w:rsidRDefault="00D027AD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color w:val="000000"/>
                <w:sz w:val="24"/>
                <w:lang w:eastAsia="pl-PL"/>
              </w:rPr>
              <w:t>Ochrona dziedzictwa lokalnego poprzez wymianę instalacji elektrycznej i wykonanie tynków zabytkowego Kościoła p.w. św. Jadwigi Śląskiej w Zawoni</w:t>
            </w:r>
          </w:p>
        </w:tc>
        <w:tc>
          <w:tcPr>
            <w:tcW w:w="1422" w:type="dxa"/>
            <w:shd w:val="clear" w:color="auto" w:fill="FFFF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  <w:p w:rsidR="00D027AD" w:rsidRPr="00D027AD" w:rsidRDefault="00D027AD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  <w:p w:rsidR="002477DB" w:rsidRPr="00D027AD" w:rsidRDefault="00D027AD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136023,71</w:t>
            </w:r>
          </w:p>
        </w:tc>
        <w:tc>
          <w:tcPr>
            <w:tcW w:w="1424" w:type="dxa"/>
            <w:shd w:val="clear" w:color="auto" w:fill="FFFF00"/>
            <w:vAlign w:val="center"/>
          </w:tcPr>
          <w:p w:rsidR="008D206B" w:rsidRPr="00D027AD" w:rsidRDefault="00D027AD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062568651</w:t>
            </w:r>
          </w:p>
        </w:tc>
        <w:tc>
          <w:tcPr>
            <w:tcW w:w="1422" w:type="dxa"/>
            <w:shd w:val="clear" w:color="auto" w:fill="FFFF00"/>
            <w:noWrap/>
            <w:vAlign w:val="center"/>
          </w:tcPr>
          <w:p w:rsidR="008D206B" w:rsidRPr="00D027AD" w:rsidRDefault="00D027AD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50000,00</w:t>
            </w:r>
          </w:p>
        </w:tc>
        <w:tc>
          <w:tcPr>
            <w:tcW w:w="1091" w:type="dxa"/>
            <w:shd w:val="clear" w:color="auto" w:fill="FFFF00"/>
            <w:noWrap/>
            <w:vAlign w:val="center"/>
            <w:hideMark/>
          </w:tcPr>
          <w:p w:rsidR="008D206B" w:rsidRPr="00D027AD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auto" w:fill="FFFF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D027AD" w:rsidRPr="00D027AD" w:rsidRDefault="00D027AD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D027AD" w:rsidRDefault="00D027AD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3" w:type="dxa"/>
            <w:shd w:val="clear" w:color="auto" w:fill="FFFF00"/>
            <w:vAlign w:val="center"/>
          </w:tcPr>
          <w:p w:rsidR="008D206B" w:rsidRPr="00D027AD" w:rsidRDefault="00D027AD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D027AD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9</w:t>
            </w:r>
            <w:r w:rsidR="008D206B" w:rsidRPr="00D027AD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</w:tr>
    </w:tbl>
    <w:p w:rsidR="008D206B" w:rsidRPr="00261CAC" w:rsidRDefault="00261CAC" w:rsidP="002477DB">
      <w:pPr>
        <w:jc w:val="center"/>
        <w:rPr>
          <w:b/>
          <w:sz w:val="24"/>
        </w:rPr>
      </w:pPr>
      <w:r w:rsidRPr="00261CAC">
        <w:rPr>
          <w:b/>
          <w:sz w:val="24"/>
        </w:rPr>
        <w:t>*OCENA PO PROTEŚCIE</w:t>
      </w:r>
    </w:p>
    <w:sectPr w:rsidR="008D206B" w:rsidRPr="00261CAC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9A"/>
    <w:rsid w:val="0012633E"/>
    <w:rsid w:val="001466AB"/>
    <w:rsid w:val="001E52BF"/>
    <w:rsid w:val="00200CA3"/>
    <w:rsid w:val="002477DB"/>
    <w:rsid w:val="00261CAC"/>
    <w:rsid w:val="00320A78"/>
    <w:rsid w:val="00323B73"/>
    <w:rsid w:val="003D4F8A"/>
    <w:rsid w:val="003D63B6"/>
    <w:rsid w:val="003E77FF"/>
    <w:rsid w:val="00431425"/>
    <w:rsid w:val="004928F6"/>
    <w:rsid w:val="00586A98"/>
    <w:rsid w:val="005A4F2B"/>
    <w:rsid w:val="005B4536"/>
    <w:rsid w:val="00661B72"/>
    <w:rsid w:val="00677852"/>
    <w:rsid w:val="006A21B1"/>
    <w:rsid w:val="00722F9D"/>
    <w:rsid w:val="0075039A"/>
    <w:rsid w:val="007B3CE7"/>
    <w:rsid w:val="007D26B5"/>
    <w:rsid w:val="00810D9A"/>
    <w:rsid w:val="0081654C"/>
    <w:rsid w:val="008D206B"/>
    <w:rsid w:val="009432FC"/>
    <w:rsid w:val="00944E58"/>
    <w:rsid w:val="00A30FD9"/>
    <w:rsid w:val="00AC36C7"/>
    <w:rsid w:val="00B040A6"/>
    <w:rsid w:val="00C27C60"/>
    <w:rsid w:val="00C4398B"/>
    <w:rsid w:val="00C76356"/>
    <w:rsid w:val="00CA0E53"/>
    <w:rsid w:val="00CD580F"/>
    <w:rsid w:val="00D027AD"/>
    <w:rsid w:val="00D274A0"/>
    <w:rsid w:val="00DA5888"/>
    <w:rsid w:val="00E120E7"/>
    <w:rsid w:val="00E31B15"/>
    <w:rsid w:val="00E767B5"/>
    <w:rsid w:val="00EC0A32"/>
    <w:rsid w:val="00FD1413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722F9D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1ABBF-53B7-46C6-BF19-F7A002D45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2019-07-29T08:07:00Z</cp:lastPrinted>
  <dcterms:created xsi:type="dcterms:W3CDTF">2019-08-19T09:13:00Z</dcterms:created>
  <dcterms:modified xsi:type="dcterms:W3CDTF">2019-08-19T09:13:00Z</dcterms:modified>
</cp:coreProperties>
</file>